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FD0396" w14:paraId="7EFBE78B" w14:textId="77777777" w:rsidTr="00212BC0">
        <w:trPr>
          <w:trHeight w:val="1152"/>
        </w:trPr>
        <w:tc>
          <w:tcPr>
            <w:tcW w:w="10790" w:type="dxa"/>
            <w:shd w:val="clear" w:color="auto" w:fill="E6F5E4"/>
            <w:tcMar>
              <w:left w:w="259" w:type="dxa"/>
              <w:right w:w="259" w:type="dxa"/>
            </w:tcMar>
            <w:vAlign w:val="center"/>
          </w:tcPr>
          <w:p w14:paraId="0F0CF411" w14:textId="266FBD15" w:rsidR="00FD0396" w:rsidRPr="00212BC0" w:rsidRDefault="00FD0396" w:rsidP="00212BC0">
            <w:pPr>
              <w:pStyle w:val="Copy"/>
            </w:pPr>
            <w:r w:rsidRPr="0035335F">
              <w:rPr>
                <w:rFonts w:cs="Times"/>
                <w:color w:val="0A0A0D"/>
              </w:rPr>
              <w:t>In this lesson, students compare the benefits and costs of spending decisions by working in teams to build the tallest tower on the lowest budget.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C00185">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7AF1367A" w:rsidR="001670CF" w:rsidRPr="00166711" w:rsidRDefault="00FD0396" w:rsidP="00EC7F6E">
            <w:pPr>
              <w:pStyle w:val="GradeLevel"/>
              <w:rPr>
                <w:lang w:val="en-CA"/>
              </w:rPr>
            </w:pPr>
            <w:r>
              <w:rPr>
                <w:lang w:val="en-CA"/>
              </w:rPr>
              <w:t>5 &amp; 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4F1258FC" w14:textId="4604FD99" w:rsidR="00FD0396" w:rsidRPr="00FD0396" w:rsidRDefault="00FD0396" w:rsidP="00FD0396">
            <w:pPr>
              <w:pStyle w:val="Copy"/>
            </w:pPr>
            <w:r w:rsidRPr="00FD0396">
              <w:t>Mathematics</w:t>
            </w:r>
          </w:p>
          <w:p w14:paraId="517987C9" w14:textId="0DEC9F5B" w:rsidR="00D04015" w:rsidRPr="002D4BA5" w:rsidRDefault="00FD0396" w:rsidP="00FD0396">
            <w:pPr>
              <w:pStyle w:val="Copy"/>
            </w:pPr>
            <w:r w:rsidRPr="00FD0396">
              <w:rPr>
                <w:lang w:val="en-US"/>
              </w:rPr>
              <w:t>Science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15084940" w14:textId="77777777" w:rsidR="00FD0396" w:rsidRPr="00FD0396" w:rsidRDefault="00FD0396" w:rsidP="00FD0396">
            <w:pPr>
              <w:pStyle w:val="Bullet"/>
            </w:pPr>
            <w:r w:rsidRPr="00FD0396">
              <w:t xml:space="preserve">compare benefits and costs of spending decisions </w:t>
            </w:r>
          </w:p>
          <w:p w14:paraId="1C9BCDB8" w14:textId="477D3408" w:rsidR="00D04015" w:rsidRPr="00030CB4" w:rsidRDefault="00FD0396" w:rsidP="00FD0396">
            <w:pPr>
              <w:pStyle w:val="Bullet"/>
            </w:pPr>
            <w:r w:rsidRPr="00FD0396">
              <w:t>define budget and its importance</w:t>
            </w:r>
            <w:r>
              <w:t xml:space="preserve"> </w:t>
            </w:r>
            <w:r w:rsidRPr="00FD0396">
              <w:t xml:space="preserve">make simple financial decisions </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36B48ED1" w:rsidR="00D04015" w:rsidRPr="00030CB4" w:rsidRDefault="00FD0396" w:rsidP="00A6488D">
            <w:pPr>
              <w:pStyle w:val="CopyCentred"/>
            </w:pPr>
            <w:r w:rsidRPr="00FD0396">
              <w:rPr>
                <w:lang w:val="en-US"/>
              </w:rPr>
              <w:t>40–50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05889F02" w14:textId="27141C36" w:rsidR="00FD0396" w:rsidRPr="00FD0396" w:rsidRDefault="00FD0396" w:rsidP="00FD0396">
            <w:pPr>
              <w:pStyle w:val="GreyHeading"/>
            </w:pPr>
            <w:r w:rsidRPr="00FD0396">
              <w:t xml:space="preserve">Mathematics, grades 1–8 (2005) Mathematics </w:t>
            </w:r>
          </w:p>
          <w:p w14:paraId="6548B5CA" w14:textId="77777777" w:rsidR="00FD0396" w:rsidRPr="00FD0396" w:rsidRDefault="00FD0396" w:rsidP="00FD0396">
            <w:pPr>
              <w:pStyle w:val="Subhead"/>
            </w:pPr>
            <w:r w:rsidRPr="00FD0396">
              <w:t xml:space="preserve">Number sense and numeration </w:t>
            </w:r>
          </w:p>
          <w:p w14:paraId="3172EAB7" w14:textId="77777777" w:rsidR="00FD0396" w:rsidRPr="00FD0396" w:rsidRDefault="00FD0396" w:rsidP="00FD0396">
            <w:pPr>
              <w:pStyle w:val="Bullet"/>
            </w:pPr>
            <w:r w:rsidRPr="00FD0396">
              <w:t xml:space="preserve">Solve problems involving the multiplication and division of [multi-digit] whole numbers, and involving the addition and subtraction of decimal numbers using a variety of strategies. </w:t>
            </w:r>
          </w:p>
          <w:p w14:paraId="20A32A47" w14:textId="77777777" w:rsidR="00FD0396" w:rsidRPr="00FD0396" w:rsidRDefault="00FD0396" w:rsidP="00C00185">
            <w:pPr>
              <w:pStyle w:val="IntroCopy"/>
            </w:pPr>
          </w:p>
          <w:p w14:paraId="554F011A" w14:textId="498B0FE5" w:rsidR="00FD0396" w:rsidRPr="00FD0396" w:rsidRDefault="00FD0396" w:rsidP="00FD0396">
            <w:pPr>
              <w:pStyle w:val="GreyHeading"/>
            </w:pPr>
            <w:r w:rsidRPr="00FD0396">
              <w:t>Science and Technology, grades 1–8 (2007)</w:t>
            </w:r>
          </w:p>
          <w:p w14:paraId="52EA13E4" w14:textId="77777777" w:rsidR="00FD0396" w:rsidRPr="00FD0396" w:rsidRDefault="00FD0396" w:rsidP="00FD0396">
            <w:pPr>
              <w:pStyle w:val="Subhead"/>
            </w:pPr>
            <w:r w:rsidRPr="00FD0396">
              <w:t>Understanding Structures and Mechanisms – Forces Acting on Structures and Mechanisms (Gr. 5)</w:t>
            </w:r>
          </w:p>
          <w:p w14:paraId="7909FCAC" w14:textId="76ED9A95" w:rsidR="00FD0396" w:rsidRPr="00FD0396" w:rsidRDefault="00FD0396" w:rsidP="00FD0396">
            <w:pPr>
              <w:pStyle w:val="NumberedList"/>
            </w:pPr>
            <w:r w:rsidRPr="00FD0396">
              <w:t>Investigate forces that act on structures and mechanisms.</w:t>
            </w:r>
          </w:p>
          <w:p w14:paraId="7790A14E" w14:textId="3E61899A" w:rsidR="00D552CC" w:rsidRPr="00D552CC" w:rsidRDefault="00FD0396" w:rsidP="00FD0396">
            <w:pPr>
              <w:pStyle w:val="NumberedList"/>
            </w:pPr>
            <w:r w:rsidRPr="00FD0396">
              <w:t>Identify forces that act on and within structures and mechanisms, and describe the effects of these forces on structures and mechanisms.</w:t>
            </w:r>
          </w:p>
        </w:tc>
      </w:tr>
    </w:tbl>
    <w:p w14:paraId="6FB07833" w14:textId="77777777" w:rsidR="0042208D" w:rsidRDefault="0042208D"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006EC" w14:paraId="55335882" w14:textId="77777777" w:rsidTr="00B014A3">
        <w:trPr>
          <w:trHeight w:val="441"/>
        </w:trPr>
        <w:tc>
          <w:tcPr>
            <w:tcW w:w="10800" w:type="dxa"/>
            <w:shd w:val="clear" w:color="auto" w:fill="54B948"/>
            <w:tcMar>
              <w:left w:w="259" w:type="dxa"/>
              <w:right w:w="115" w:type="dxa"/>
            </w:tcMar>
            <w:vAlign w:val="center"/>
          </w:tcPr>
          <w:p w14:paraId="30F8D5EB" w14:textId="1439FAD7" w:rsidR="00A006EC" w:rsidRDefault="00A006EC" w:rsidP="00B014A3">
            <w:pPr>
              <w:pStyle w:val="ChartHeading"/>
              <w:rPr>
                <w:sz w:val="13"/>
                <w:szCs w:val="13"/>
              </w:rPr>
            </w:pPr>
            <w:r w:rsidRPr="00865EF7">
              <w:t>Inquiry Question</w:t>
            </w:r>
            <w:r w:rsidR="001670CF">
              <w:t>s</w:t>
            </w:r>
          </w:p>
        </w:tc>
      </w:tr>
      <w:tr w:rsidR="00FD0396" w14:paraId="3A7D36C7" w14:textId="77777777" w:rsidTr="00B014A3">
        <w:trPr>
          <w:trHeight w:val="20"/>
        </w:trPr>
        <w:tc>
          <w:tcPr>
            <w:tcW w:w="10800" w:type="dxa"/>
            <w:shd w:val="clear" w:color="auto" w:fill="auto"/>
            <w:tcMar>
              <w:top w:w="173" w:type="dxa"/>
              <w:left w:w="259" w:type="dxa"/>
              <w:bottom w:w="173" w:type="dxa"/>
              <w:right w:w="115" w:type="dxa"/>
            </w:tcMar>
          </w:tcPr>
          <w:p w14:paraId="2DD75FA6" w14:textId="21D4272E" w:rsidR="00FD0396" w:rsidRPr="000A44BB" w:rsidRDefault="00FD0396" w:rsidP="00B014A3">
            <w:pPr>
              <w:pStyle w:val="Copy"/>
            </w:pPr>
            <w:r w:rsidRPr="0035335F">
              <w:t>How can groups work co</w:t>
            </w:r>
            <w:r>
              <w:t>-</w:t>
            </w:r>
            <w:r w:rsidRPr="0035335F">
              <w:t>operatively together to build a tall tower, while conserving resources?</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B014A3">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77777777" w:rsidR="00110B8E" w:rsidRDefault="00110B8E" w:rsidP="00B014A3">
            <w:pPr>
              <w:pStyle w:val="ChartHeading"/>
              <w:rPr>
                <w:sz w:val="13"/>
                <w:szCs w:val="13"/>
              </w:rPr>
            </w:pPr>
            <w:r w:rsidRPr="00577745">
              <w:lastRenderedPageBreak/>
              <w:t>Materials List</w:t>
            </w:r>
          </w:p>
        </w:tc>
      </w:tr>
      <w:tr w:rsidR="00110B8E" w14:paraId="545D4001" w14:textId="77777777" w:rsidTr="00B014A3">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3F48DD3" w14:textId="77777777" w:rsidR="00FD0396" w:rsidRPr="00FD0396" w:rsidRDefault="00FD0396" w:rsidP="00FD0396">
            <w:pPr>
              <w:pStyle w:val="Bullet"/>
            </w:pPr>
            <w:r w:rsidRPr="00FD0396">
              <w:t xml:space="preserve">400 straws </w:t>
            </w:r>
          </w:p>
          <w:p w14:paraId="67F1C2F3" w14:textId="77777777" w:rsidR="00FD0396" w:rsidRPr="00FD0396" w:rsidRDefault="00FD0396" w:rsidP="00FD0396">
            <w:pPr>
              <w:pStyle w:val="Bullet"/>
            </w:pPr>
            <w:r w:rsidRPr="00FD0396">
              <w:t xml:space="preserve">100 paper clips </w:t>
            </w:r>
          </w:p>
          <w:p w14:paraId="40D0C250" w14:textId="77777777" w:rsidR="00FD0396" w:rsidRPr="00FD0396" w:rsidRDefault="00FD0396" w:rsidP="00FD0396">
            <w:pPr>
              <w:pStyle w:val="Bullet"/>
            </w:pPr>
            <w:r w:rsidRPr="00FD0396">
              <w:t xml:space="preserve">Rolls of masking tape </w:t>
            </w:r>
          </w:p>
          <w:p w14:paraId="23BB4F55" w14:textId="77777777" w:rsidR="00FD0396" w:rsidRPr="00FD0396" w:rsidRDefault="00FD0396" w:rsidP="00FD0396">
            <w:pPr>
              <w:pStyle w:val="Bullet"/>
            </w:pPr>
            <w:r w:rsidRPr="00FD0396">
              <w:t xml:space="preserve">Scissors – one per group of five (to cut straws and tape) </w:t>
            </w:r>
          </w:p>
          <w:p w14:paraId="63DF224E" w14:textId="77777777" w:rsidR="00FD0396" w:rsidRPr="00FD0396" w:rsidRDefault="00FD0396" w:rsidP="00FD0396">
            <w:pPr>
              <w:pStyle w:val="Bullet"/>
            </w:pPr>
            <w:r w:rsidRPr="00FD0396">
              <w:t xml:space="preserve">Camera (for photo of towers) </w:t>
            </w:r>
          </w:p>
          <w:p w14:paraId="0233ED8C" w14:textId="77777777" w:rsidR="00FD0396" w:rsidRPr="00FD0396" w:rsidRDefault="00FD0396" w:rsidP="00FD0396">
            <w:pPr>
              <w:pStyle w:val="Bullet"/>
            </w:pPr>
            <w:r w:rsidRPr="00FD0396">
              <w:t xml:space="preserve">Blueprint Sheet (Appendix A) </w:t>
            </w:r>
          </w:p>
          <w:p w14:paraId="5EF0BBB0" w14:textId="2DB865EA" w:rsidR="00110B8E" w:rsidRPr="00AE2DB7" w:rsidRDefault="00FD0396" w:rsidP="00FD0396">
            <w:pPr>
              <w:pStyle w:val="Bullet"/>
            </w:pPr>
            <w:r w:rsidRPr="00FD0396">
              <w:t xml:space="preserve">Tower Building Budget Sheet (Appendix B) </w:t>
            </w:r>
          </w:p>
        </w:tc>
      </w:tr>
    </w:tbl>
    <w:p w14:paraId="3A4359BD" w14:textId="77777777" w:rsidR="00110B8E" w:rsidRDefault="00110B8E">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35104D">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4E0AB8E0" w:rsidR="000A44BB" w:rsidRPr="00E80C32" w:rsidRDefault="00FD0396" w:rsidP="000C45ED">
            <w:pPr>
              <w:pStyle w:val="CopyCentred"/>
            </w:pPr>
            <w:r>
              <w:rPr>
                <w:lang w:val="en-US"/>
              </w:rPr>
              <w:t>5–10</w:t>
            </w:r>
            <w:r w:rsidR="00E2740F" w:rsidRPr="00E2740F">
              <w:rPr>
                <w:lang w:val="en-US"/>
              </w:rPr>
              <w:t xml:space="preserve">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368EA82" w14:textId="77777777" w:rsidR="00E2740F" w:rsidRPr="00E2740F" w:rsidRDefault="00E2740F" w:rsidP="00E2740F">
            <w:pPr>
              <w:pStyle w:val="ClassHeading"/>
            </w:pPr>
            <w:r w:rsidRPr="00E2740F">
              <w:t>WHOLE CLASS</w:t>
            </w:r>
          </w:p>
          <w:p w14:paraId="12638D1D" w14:textId="77777777" w:rsidR="002D208A" w:rsidRPr="002D208A" w:rsidRDefault="002D208A" w:rsidP="002D208A">
            <w:pPr>
              <w:pStyle w:val="Copy"/>
            </w:pPr>
            <w:r w:rsidRPr="002D208A">
              <w:t xml:space="preserve">Enquire if anyone in the class has made a purchase in the last few days and elicit responses about what kind of products were purchased. </w:t>
            </w:r>
          </w:p>
          <w:p w14:paraId="10293CEC" w14:textId="77777777" w:rsidR="002D208A" w:rsidRPr="002D208A" w:rsidRDefault="002D208A" w:rsidP="002D208A">
            <w:pPr>
              <w:pStyle w:val="Copy"/>
            </w:pPr>
            <w:r w:rsidRPr="002D208A">
              <w:t xml:space="preserve">Ask if any of the students who did make a purchase took the time to write down or record their purchases </w:t>
            </w:r>
            <w:proofErr w:type="gramStart"/>
            <w:r w:rsidRPr="002D208A">
              <w:t>in order to</w:t>
            </w:r>
            <w:proofErr w:type="gramEnd"/>
            <w:r w:rsidRPr="002D208A">
              <w:t xml:space="preserve"> keep a record of their spending. </w:t>
            </w:r>
          </w:p>
          <w:p w14:paraId="1912E3BB" w14:textId="77777777" w:rsidR="002D208A" w:rsidRPr="002D208A" w:rsidRDefault="002D208A" w:rsidP="002D208A">
            <w:pPr>
              <w:pStyle w:val="Copy"/>
            </w:pPr>
            <w:r w:rsidRPr="002D208A">
              <w:t xml:space="preserve">Explain that people who are good with money often take extra care to track and monitor how their money is spent. At this point, introduce the concept of a budget and describe its features. Model a simple Budget Worksheet (Appendix B) and explain how this tool can help individuals control their spending. </w:t>
            </w:r>
          </w:p>
          <w:p w14:paraId="31B54942" w14:textId="3B81CFF5" w:rsidR="00276BD7" w:rsidRPr="00800B7C" w:rsidRDefault="002D208A" w:rsidP="00FD0396">
            <w:pPr>
              <w:pStyle w:val="Copy"/>
            </w:pPr>
            <w:r w:rsidRPr="002D208A">
              <w:t xml:space="preserve">Next, introduce the lesson’s key activity by sharing with students that today they will be comparing the benefits and costs of spending decisions by building a tower on a budget.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0C83D30D" w:rsidR="000A44BB" w:rsidRPr="004365A8" w:rsidRDefault="00FD0396" w:rsidP="00CA0C50">
            <w:pPr>
              <w:pStyle w:val="Copy"/>
            </w:pPr>
            <w:r w:rsidRPr="00FD0396">
              <w:rPr>
                <w:lang w:val="en-US"/>
              </w:rPr>
              <w:t>Assessment FOR Learning</w:t>
            </w:r>
          </w:p>
        </w:tc>
      </w:tr>
      <w:tr w:rsidR="00A006EC" w:rsidRPr="004365A8" w14:paraId="496A2714" w14:textId="77777777" w:rsidTr="0035104D">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EDE9E4E" w14:textId="77777777" w:rsidR="00A006EC" w:rsidRDefault="00A006EC" w:rsidP="00B014A3">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6F5F3813" w14:textId="590B17D1" w:rsidR="00A006EC" w:rsidRPr="00A006EC" w:rsidRDefault="00A006EC" w:rsidP="00A006EC">
            <w:pPr>
              <w:pStyle w:val="Subhead"/>
            </w:pPr>
            <w:r w:rsidRPr="00A006EC">
              <w:t>Context for Learning</w:t>
            </w:r>
          </w:p>
          <w:p w14:paraId="51E34743" w14:textId="77777777" w:rsidR="002D208A" w:rsidRPr="002D208A" w:rsidRDefault="002D208A" w:rsidP="002D208A">
            <w:pPr>
              <w:pStyle w:val="Bullet"/>
            </w:pPr>
            <w:r w:rsidRPr="002D208A">
              <w:rPr>
                <w:bCs/>
              </w:rPr>
              <w:t>basic knowledge of structures should be in place</w:t>
            </w:r>
          </w:p>
          <w:p w14:paraId="1D6C0BAD" w14:textId="658F490F" w:rsidR="00A006EC" w:rsidRPr="00276BD7" w:rsidRDefault="002D208A" w:rsidP="002D208A">
            <w:pPr>
              <w:pStyle w:val="Bullet"/>
            </w:pPr>
            <w:r w:rsidRPr="002D208A">
              <w:rPr>
                <w:bCs/>
              </w:rPr>
              <w:t>measurement and design skills</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508B08E" w14:textId="77777777" w:rsidR="00A006EC" w:rsidRPr="00110B8E" w:rsidRDefault="00A006EC" w:rsidP="00B014A3">
            <w:pPr>
              <w:pStyle w:val="Copy"/>
            </w:pPr>
          </w:p>
        </w:tc>
      </w:tr>
    </w:tbl>
    <w:p w14:paraId="08C4A46F" w14:textId="77777777" w:rsidR="0077560A" w:rsidRDefault="0077560A" w:rsidP="00A262BC">
      <w:pPr>
        <w:pStyle w:val="Copy"/>
      </w:pP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A262BC" w:rsidRPr="00FC75BD" w14:paraId="26F5B56E" w14:textId="77777777" w:rsidTr="0035104D">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C569AE1"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1809A82" w14:textId="77777777" w:rsidR="00A262BC" w:rsidRPr="00FC75BD" w:rsidRDefault="00A262BC" w:rsidP="00B014A3">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262BC" w:rsidRPr="00FC75BD" w14:paraId="556B45C2" w14:textId="77777777" w:rsidTr="0035104D">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3B3E05A4" w14:textId="2CE4B2DD" w:rsidR="00A262BC" w:rsidRPr="00E2740F" w:rsidRDefault="00A262BC" w:rsidP="00B014A3">
            <w:pPr>
              <w:pStyle w:val="SectionHeading"/>
              <w:rPr>
                <w:b w:val="0"/>
              </w:rPr>
            </w:pPr>
            <w:r>
              <w:t>ACTION</w:t>
            </w:r>
          </w:p>
        </w:tc>
      </w:tr>
      <w:tr w:rsidR="0035104D" w:rsidRPr="004365A8" w14:paraId="593B7940" w14:textId="77777777" w:rsidTr="0035104D">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04B1FC41" w14:textId="7E02C85E" w:rsidR="0035104D" w:rsidRPr="00F13448" w:rsidRDefault="0035104D" w:rsidP="00B014A3">
            <w:pPr>
              <w:pStyle w:val="CopyCentred"/>
              <w:rPr>
                <w:lang w:val="en-US"/>
              </w:rPr>
            </w:pPr>
            <w:r>
              <w:rPr>
                <w:lang w:val="en-US"/>
              </w:rPr>
              <w:t>3</w:t>
            </w:r>
            <w:r w:rsidRPr="00E2740F">
              <w:rPr>
                <w:lang w:val="en-US"/>
              </w:rPr>
              <w:t>0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2C65F2F7" w14:textId="77777777" w:rsidR="0035104D" w:rsidRPr="00E2740F" w:rsidRDefault="0035104D" w:rsidP="00071EC5">
            <w:pPr>
              <w:pStyle w:val="ClassHeading"/>
            </w:pPr>
            <w:r w:rsidRPr="00E2740F">
              <w:t>WHOLE CLASS</w:t>
            </w:r>
          </w:p>
          <w:p w14:paraId="5E26B536" w14:textId="77777777" w:rsidR="0035104D" w:rsidRPr="00E2740F" w:rsidRDefault="0035104D" w:rsidP="00071EC5">
            <w:pPr>
              <w:pStyle w:val="Subhead"/>
            </w:pPr>
            <w:r w:rsidRPr="00E2740F">
              <w:t xml:space="preserve">Activity: </w:t>
            </w:r>
            <w:r w:rsidRPr="0035104D">
              <w:rPr>
                <w:bCs/>
                <w:lang w:val="en-US"/>
              </w:rPr>
              <w:t>Building a tower</w:t>
            </w:r>
          </w:p>
          <w:p w14:paraId="5FD5EA30" w14:textId="77777777" w:rsidR="0035104D" w:rsidRPr="0035104D" w:rsidRDefault="0035104D" w:rsidP="0035104D">
            <w:pPr>
              <w:pStyle w:val="Copy"/>
            </w:pPr>
            <w:r w:rsidRPr="0035104D">
              <w:t xml:space="preserve">Form groups of five and set up the activity by stating the following: </w:t>
            </w:r>
          </w:p>
          <w:p w14:paraId="5F5B48F6" w14:textId="2C860F73" w:rsidR="0035104D" w:rsidRPr="0035104D" w:rsidRDefault="0035104D" w:rsidP="0035104D">
            <w:pPr>
              <w:pStyle w:val="Copy"/>
              <w:rPr>
                <w:i/>
                <w:iCs/>
                <w:spacing w:val="-2"/>
              </w:rPr>
            </w:pPr>
            <w:r w:rsidRPr="0035104D">
              <w:rPr>
                <w:spacing w:val="-2"/>
                <w:lang w:val="en-US"/>
              </w:rPr>
              <w:t>“Imagine that this classroom is a building materials store. Working in your group, you will be given a builders’ account balance of $1,000. The goal of the activity is to build a free-standing tower with paper clips, masking tape and straws – but there is a catch. The winning team will build the HIGHEST free-standing tower on the LOWEST budget.”</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4C0AE68C" w14:textId="4ECBD46F" w:rsidR="0035104D" w:rsidRPr="00A262BC" w:rsidRDefault="0035104D" w:rsidP="0035104D">
            <w:pPr>
              <w:pStyle w:val="Copy"/>
            </w:pPr>
          </w:p>
        </w:tc>
      </w:tr>
      <w:tr w:rsidR="0035104D" w:rsidRPr="004365A8" w14:paraId="14BEF404" w14:textId="77777777" w:rsidTr="0035104D">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72323723" w14:textId="77777777" w:rsidR="0035104D" w:rsidRDefault="0035104D" w:rsidP="00B014A3">
            <w:pPr>
              <w:pStyle w:val="CopyCentred"/>
              <w:rPr>
                <w:lang w:val="en-US"/>
              </w:rPr>
            </w:pP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2DE92212" w14:textId="77777777" w:rsidR="0035104D" w:rsidRPr="0035104D" w:rsidRDefault="0035104D" w:rsidP="0035104D">
            <w:pPr>
              <w:pStyle w:val="Copy"/>
            </w:pPr>
            <w:r w:rsidRPr="0035104D">
              <w:t xml:space="preserve">Instruct students to use any knowledge they have about structures and shapes to come up with a plan. Explain that the first step involves making a blueprint of their design on a template (Appendix A). </w:t>
            </w:r>
          </w:p>
          <w:p w14:paraId="0B7A20D2" w14:textId="63CCE627" w:rsidR="0035104D" w:rsidRPr="0035104D" w:rsidRDefault="0035104D" w:rsidP="0035104D">
            <w:pPr>
              <w:pStyle w:val="Copy"/>
              <w:rPr>
                <w:spacing w:val="-2"/>
              </w:rPr>
            </w:pPr>
            <w:r w:rsidRPr="0035104D">
              <w:rPr>
                <w:spacing w:val="-2"/>
              </w:rPr>
              <w:t>Next, they will need to make decisions about what materials they want to purchase from the store (which should be located at the teacher desk or another central location).</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6749C95D" w14:textId="7CA190F2" w:rsidR="0035104D" w:rsidRPr="0035104D" w:rsidRDefault="0035104D" w:rsidP="0035104D">
            <w:pPr>
              <w:pStyle w:val="Copy"/>
            </w:pPr>
            <w:r>
              <w:rPr>
                <w:lang w:val="en-US"/>
              </w:rPr>
              <w:t>Assessment FOR</w:t>
            </w:r>
            <w:r w:rsidRPr="00E2740F">
              <w:rPr>
                <w:lang w:val="en-US"/>
              </w:rPr>
              <w:t xml:space="preserve"> Learning (</w:t>
            </w:r>
            <w:r>
              <w:rPr>
                <w:lang w:val="en-US"/>
              </w:rPr>
              <w:t>Peer</w:t>
            </w:r>
            <w:r w:rsidRPr="00E2740F">
              <w:rPr>
                <w:lang w:val="en-US"/>
              </w:rPr>
              <w:t>)</w:t>
            </w:r>
          </w:p>
        </w:tc>
      </w:tr>
      <w:tr w:rsidR="0035104D" w:rsidRPr="004365A8" w14:paraId="2EE89129" w14:textId="77777777" w:rsidTr="0035104D">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64C12C73" w14:textId="77777777" w:rsidR="0035104D" w:rsidRDefault="0035104D" w:rsidP="00B014A3">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B1F5AC0" w14:textId="77777777" w:rsidR="0035104D" w:rsidRPr="0035104D" w:rsidRDefault="0035104D" w:rsidP="0035104D">
            <w:pPr>
              <w:pStyle w:val="Copy"/>
            </w:pPr>
            <w:r w:rsidRPr="0035104D">
              <w:t xml:space="preserve">Introduce the Budget Worksheet (Appendix B) and explain that each group will be required to track their spending using this handout. Remind students that this sheet will be collected at the end of class and emphasize that everyone in the group should either participate in filling out the sections and/or checking the final totals. </w:t>
            </w:r>
          </w:p>
          <w:p w14:paraId="70A082A0" w14:textId="77777777" w:rsidR="0035104D" w:rsidRDefault="0035104D" w:rsidP="0035104D">
            <w:pPr>
              <w:pStyle w:val="Copy"/>
            </w:pPr>
            <w:r w:rsidRPr="0035104D">
              <w:t>Make it clear that students will have approximately 20 minutes to plan and build the tower.</w:t>
            </w:r>
          </w:p>
          <w:p w14:paraId="114D432E" w14:textId="77777777" w:rsidR="0035104D" w:rsidRDefault="0035104D" w:rsidP="0035104D">
            <w:pPr>
              <w:pStyle w:val="IntroCopy"/>
            </w:pPr>
          </w:p>
          <w:p w14:paraId="58C02A10" w14:textId="77777777" w:rsidR="0035104D" w:rsidRPr="0035104D" w:rsidRDefault="0035104D" w:rsidP="0035104D">
            <w:pPr>
              <w:pStyle w:val="Subhead"/>
            </w:pPr>
            <w:r w:rsidRPr="0035104D">
              <w:t xml:space="preserve">Cost of items for the tower build </w:t>
            </w:r>
          </w:p>
          <w:p w14:paraId="5F1A7E0E" w14:textId="77777777" w:rsidR="0035104D" w:rsidRPr="0035104D" w:rsidRDefault="0035104D" w:rsidP="0035104D">
            <w:pPr>
              <w:pStyle w:val="Copy"/>
            </w:pPr>
            <w:r w:rsidRPr="0035104D">
              <w:t xml:space="preserve">Hold up each item and explain to students that </w:t>
            </w:r>
            <w:proofErr w:type="gramStart"/>
            <w:r w:rsidRPr="0035104D">
              <w:t>all of these</w:t>
            </w:r>
            <w:proofErr w:type="gramEnd"/>
            <w:r w:rsidRPr="0035104D">
              <w:t xml:space="preserve"> items will be “for sale” at the teacher’s desk during the activity. (Price List – Appendix C)</w:t>
            </w:r>
          </w:p>
          <w:p w14:paraId="64C1C93E" w14:textId="52818FF2" w:rsidR="0035104D" w:rsidRPr="0035104D" w:rsidRDefault="0035104D" w:rsidP="0035104D">
            <w:pPr>
              <w:pStyle w:val="Copy"/>
            </w:pPr>
            <w:r w:rsidRPr="0035104D">
              <w:t>Straw: $50</w:t>
            </w:r>
            <w:r w:rsidRPr="0035104D">
              <w:br/>
              <w:t>Paper Clip: $10</w:t>
            </w:r>
            <w:r w:rsidRPr="0035104D">
              <w:br/>
              <w:t>5-cm Masking Tape: $5</w:t>
            </w:r>
            <w:r>
              <w:br/>
            </w:r>
            <w:r w:rsidRPr="0035104D">
              <w:t xml:space="preserve">Scissors: $100 (one-time investment) </w:t>
            </w:r>
          </w:p>
          <w:p w14:paraId="61D32971" w14:textId="4F7C066A" w:rsidR="0035104D" w:rsidRPr="00E2740F" w:rsidRDefault="0035104D" w:rsidP="0035104D">
            <w:pPr>
              <w:pStyle w:val="Copy"/>
            </w:pPr>
            <w:r w:rsidRPr="0035104D">
              <w:t xml:space="preserve">Remind students that the use of scissors requires a one-time investment of $100. </w:t>
            </w:r>
            <w:r w:rsidRPr="0035104D">
              <w:rPr>
                <w:b/>
              </w:rPr>
              <w:t>Note:</w:t>
            </w:r>
            <w:r w:rsidRPr="0035104D">
              <w:t xml:space="preserve"> Straws may only be cut with use of scissors.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CE9C2F1" w14:textId="095562EF" w:rsidR="0035104D" w:rsidRDefault="0035104D" w:rsidP="0035104D">
            <w:pPr>
              <w:pStyle w:val="Copy"/>
              <w:rPr>
                <w:lang w:val="en-US"/>
              </w:rPr>
            </w:pPr>
            <w:r w:rsidRPr="0035104D">
              <w:t>Assessment AS Learning (Peer)</w:t>
            </w:r>
          </w:p>
        </w:tc>
      </w:tr>
    </w:tbl>
    <w:p w14:paraId="7F4F275B" w14:textId="6A9B654E" w:rsidR="0035104D" w:rsidRDefault="0035104D" w:rsidP="00A262BC">
      <w:pPr>
        <w:pStyle w:val="SpaceBetween"/>
      </w:pP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35104D" w:rsidRPr="00FC75BD" w14:paraId="12843122" w14:textId="77777777" w:rsidTr="00071EC5">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5654175" w14:textId="77777777" w:rsidR="0035104D" w:rsidRPr="00FC75BD" w:rsidRDefault="0035104D"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788D2029" w14:textId="77777777" w:rsidR="0035104D" w:rsidRPr="00FC75BD" w:rsidRDefault="0035104D"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917ABFF" w14:textId="77777777" w:rsidR="0035104D" w:rsidRPr="00FC75BD" w:rsidRDefault="0035104D"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C2E2D13" w14:textId="77777777" w:rsidR="0035104D" w:rsidRPr="00FC75BD" w:rsidRDefault="0035104D"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5104D" w:rsidRPr="00FC75BD" w14:paraId="4835323C" w14:textId="77777777" w:rsidTr="0035104D">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745DA94F" w14:textId="3C9FC470" w:rsidR="0035104D" w:rsidRPr="0035104D" w:rsidRDefault="0035104D" w:rsidP="00071EC5">
            <w:pPr>
              <w:pStyle w:val="SectionHeading"/>
              <w:rPr>
                <w:b w:val="0"/>
              </w:rPr>
            </w:pPr>
            <w:r>
              <w:t xml:space="preserve">ACTION </w:t>
            </w:r>
            <w:r>
              <w:rPr>
                <w:b w:val="0"/>
              </w:rPr>
              <w:t>(cont’d.)</w:t>
            </w:r>
          </w:p>
        </w:tc>
      </w:tr>
      <w:tr w:rsidR="0035104D" w:rsidRPr="004365A8" w14:paraId="4D6760FF" w14:textId="77777777" w:rsidTr="0035104D">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51FF8485" w14:textId="77777777" w:rsidR="0035104D" w:rsidRDefault="0035104D"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9A7C4D9" w14:textId="77777777" w:rsidR="0035104D" w:rsidRPr="0035104D" w:rsidRDefault="0035104D" w:rsidP="0035104D">
            <w:pPr>
              <w:pStyle w:val="Subhead"/>
            </w:pPr>
            <w:r w:rsidRPr="0035104D">
              <w:t xml:space="preserve">Rules for the tower-building challenge </w:t>
            </w:r>
          </w:p>
          <w:p w14:paraId="543774EC" w14:textId="77777777" w:rsidR="0035104D" w:rsidRPr="0035104D" w:rsidRDefault="0035104D" w:rsidP="0035104D">
            <w:pPr>
              <w:pStyle w:val="Copy"/>
            </w:pPr>
            <w:r w:rsidRPr="0035104D">
              <w:t xml:space="preserve">Go over the following rules with the class: </w:t>
            </w:r>
          </w:p>
          <w:p w14:paraId="6E8D757F" w14:textId="77777777" w:rsidR="0035104D" w:rsidRPr="0035104D" w:rsidRDefault="0035104D" w:rsidP="0035104D">
            <w:pPr>
              <w:pStyle w:val="Bullet"/>
            </w:pPr>
            <w:r w:rsidRPr="0035104D">
              <w:t xml:space="preserve">All group members must participate in planning and building the tower and each must help make calculations on the budget sheet. </w:t>
            </w:r>
          </w:p>
          <w:p w14:paraId="43E17B54" w14:textId="77777777" w:rsidR="0035104D" w:rsidRPr="0035104D" w:rsidRDefault="0035104D" w:rsidP="0035104D">
            <w:pPr>
              <w:pStyle w:val="Bullet"/>
            </w:pPr>
            <w:r w:rsidRPr="0035104D">
              <w:t xml:space="preserve">Use only the materials provided. </w:t>
            </w:r>
          </w:p>
          <w:p w14:paraId="3C451876" w14:textId="77777777" w:rsidR="0035104D" w:rsidRPr="0035104D" w:rsidRDefault="0035104D" w:rsidP="0035104D">
            <w:pPr>
              <w:pStyle w:val="Bullet"/>
            </w:pPr>
            <w:r w:rsidRPr="0035104D">
              <w:t xml:space="preserve">If you waste materials, you must pay for them. </w:t>
            </w:r>
          </w:p>
          <w:p w14:paraId="41C843A1" w14:textId="77777777" w:rsidR="0035104D" w:rsidRPr="0035104D" w:rsidRDefault="0035104D" w:rsidP="0035104D">
            <w:pPr>
              <w:pStyle w:val="Bullet"/>
            </w:pPr>
            <w:r w:rsidRPr="0035104D">
              <w:t xml:space="preserve">Explain that when the timer sounds at the end of the activity, work stops, and the towers will be measured for height and stability. </w:t>
            </w:r>
          </w:p>
          <w:p w14:paraId="3AD74C62" w14:textId="77777777" w:rsidR="0035104D" w:rsidRPr="0035104D" w:rsidRDefault="0035104D" w:rsidP="0035104D">
            <w:pPr>
              <w:pStyle w:val="Bullet"/>
            </w:pPr>
            <w:r w:rsidRPr="0035104D">
              <w:t>The tower must be free-standing; that means that it cannot lean on anything and should stand in the middle of the work area (desk or table).</w:t>
            </w:r>
          </w:p>
          <w:p w14:paraId="709A1DB8" w14:textId="77777777" w:rsidR="0035104D" w:rsidRDefault="0035104D" w:rsidP="0035104D">
            <w:pPr>
              <w:pStyle w:val="Bullet"/>
            </w:pPr>
            <w:r w:rsidRPr="0035104D">
              <w:t>Those with the lowest budget will be rewarded at the end of the activity.</w:t>
            </w:r>
          </w:p>
          <w:p w14:paraId="5C16EDD6" w14:textId="77777777" w:rsidR="0035104D" w:rsidRPr="0035104D" w:rsidRDefault="0035104D" w:rsidP="0035104D">
            <w:pPr>
              <w:pStyle w:val="IntroCopy"/>
            </w:pPr>
          </w:p>
          <w:p w14:paraId="63731F0B" w14:textId="77777777" w:rsidR="0035104D" w:rsidRPr="0035104D" w:rsidRDefault="0035104D" w:rsidP="0035104D">
            <w:pPr>
              <w:pStyle w:val="ClassHeading"/>
            </w:pPr>
            <w:r w:rsidRPr="0035104D">
              <w:t>SMALL GROUPS</w:t>
            </w:r>
          </w:p>
          <w:p w14:paraId="527AC4EF" w14:textId="77777777" w:rsidR="0035104D" w:rsidRPr="0035104D" w:rsidRDefault="0035104D" w:rsidP="0035104D">
            <w:pPr>
              <w:pStyle w:val="Copy"/>
            </w:pPr>
            <w:r w:rsidRPr="0035104D">
              <w:t>Before starting the activity, assign the following roles to group members:</w:t>
            </w:r>
          </w:p>
          <w:p w14:paraId="4AE1D9CB" w14:textId="77777777" w:rsidR="0035104D" w:rsidRPr="0035104D" w:rsidRDefault="0035104D" w:rsidP="0035104D">
            <w:pPr>
              <w:pStyle w:val="Bullet"/>
            </w:pPr>
            <w:r w:rsidRPr="0035104D">
              <w:t>Timekeeper – Watches the clock; lets group members know how much time is left.</w:t>
            </w:r>
          </w:p>
          <w:p w14:paraId="556D19D6" w14:textId="77777777" w:rsidR="0035104D" w:rsidRPr="0035104D" w:rsidRDefault="0035104D" w:rsidP="0035104D">
            <w:pPr>
              <w:pStyle w:val="Bullet"/>
            </w:pPr>
            <w:r w:rsidRPr="0035104D">
              <w:t>Mediator – Keeps the group on track and helps make final decisions about what to buy.</w:t>
            </w:r>
          </w:p>
          <w:p w14:paraId="5584FF75" w14:textId="77777777" w:rsidR="0035104D" w:rsidRPr="0035104D" w:rsidRDefault="0035104D" w:rsidP="0035104D">
            <w:pPr>
              <w:pStyle w:val="Bullet"/>
            </w:pPr>
            <w:r w:rsidRPr="0035104D">
              <w:t>Materials Manager – Counts materials, measures and cuts tape.</w:t>
            </w:r>
          </w:p>
          <w:p w14:paraId="6A4907BD" w14:textId="77777777" w:rsidR="0035104D" w:rsidRPr="0035104D" w:rsidRDefault="0035104D" w:rsidP="0035104D">
            <w:pPr>
              <w:pStyle w:val="Bullet"/>
            </w:pPr>
            <w:r w:rsidRPr="0035104D">
              <w:t>Record Keeper – Tracks materials used and “money” spent (Note that everyone must audit the sheet before handing it in).</w:t>
            </w:r>
          </w:p>
          <w:p w14:paraId="0EBACE81" w14:textId="77777777" w:rsidR="0035104D" w:rsidRPr="0035104D" w:rsidRDefault="0035104D" w:rsidP="0035104D">
            <w:pPr>
              <w:pStyle w:val="Bullet"/>
            </w:pPr>
            <w:r w:rsidRPr="0035104D">
              <w:t>Spokesperson – Shares results with the class.</w:t>
            </w:r>
          </w:p>
          <w:p w14:paraId="0543118D" w14:textId="2F90F378" w:rsidR="0035104D" w:rsidRPr="00E2740F" w:rsidRDefault="0035104D" w:rsidP="0035104D">
            <w:pPr>
              <w:pStyle w:val="Copy"/>
            </w:pPr>
            <w:r w:rsidRPr="0035104D">
              <w:rPr>
                <w:lang w:val="en-US"/>
              </w:rPr>
              <w:t>Assign stop time (approximately 20 minutes) and periodically notify students about the time remaining throughout.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904EF90" w14:textId="17A602B5" w:rsidR="0035104D" w:rsidRDefault="0035104D" w:rsidP="00071EC5">
            <w:pPr>
              <w:pStyle w:val="Copy"/>
              <w:rPr>
                <w:lang w:val="en-US"/>
              </w:rPr>
            </w:pPr>
          </w:p>
        </w:tc>
      </w:tr>
    </w:tbl>
    <w:p w14:paraId="668A5ED7" w14:textId="77777777" w:rsidR="0035104D" w:rsidRDefault="0035104D">
      <w:pPr>
        <w:rPr>
          <w:rFonts w:ascii="Verdana" w:hAnsi="Verdana" w:cs="Arial"/>
          <w:sz w:val="14"/>
          <w:szCs w:val="14"/>
        </w:rPr>
      </w:pPr>
      <w:r>
        <w:br w:type="page"/>
      </w:r>
    </w:p>
    <w:tbl>
      <w:tblPr>
        <w:tblStyle w:val="TableGrid"/>
        <w:tblW w:w="10801" w:type="dxa"/>
        <w:tblInd w:w="-17" w:type="dxa"/>
        <w:tblLayout w:type="fixed"/>
        <w:tblLook w:val="04A0" w:firstRow="1" w:lastRow="0" w:firstColumn="1" w:lastColumn="0" w:noHBand="0" w:noVBand="1"/>
      </w:tblPr>
      <w:tblGrid>
        <w:gridCol w:w="1091"/>
        <w:gridCol w:w="20"/>
        <w:gridCol w:w="6546"/>
        <w:gridCol w:w="6"/>
        <w:gridCol w:w="3138"/>
      </w:tblGrid>
      <w:tr w:rsidR="0035104D" w:rsidRPr="00FC75BD" w14:paraId="1A15783F" w14:textId="77777777" w:rsidTr="00071EC5">
        <w:trPr>
          <w:trHeight w:val="864"/>
          <w:tblHeader/>
        </w:trPr>
        <w:tc>
          <w:tcPr>
            <w:tcW w:w="1111"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507290F" w14:textId="77777777" w:rsidR="0035104D" w:rsidRPr="00FC75BD" w:rsidRDefault="0035104D"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6EBEFA64" w14:textId="77777777" w:rsidR="0035104D" w:rsidRPr="00FC75BD" w:rsidRDefault="0035104D"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2F98B548" w14:textId="77777777" w:rsidR="0035104D" w:rsidRPr="00FC75BD" w:rsidRDefault="0035104D"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06F54D0" w14:textId="77777777" w:rsidR="0035104D" w:rsidRPr="00FC75BD" w:rsidRDefault="0035104D"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35104D" w:rsidRPr="00FC75BD" w14:paraId="55518BC4" w14:textId="77777777" w:rsidTr="00071EC5">
        <w:trPr>
          <w:trHeight w:val="432"/>
        </w:trPr>
        <w:tc>
          <w:tcPr>
            <w:tcW w:w="10801" w:type="dxa"/>
            <w:gridSpan w:val="5"/>
            <w:tcBorders>
              <w:top w:val="nil"/>
              <w:left w:val="single" w:sz="8" w:space="0" w:color="3F708E"/>
              <w:bottom w:val="nil"/>
              <w:right w:val="single" w:sz="8" w:space="0" w:color="3F708E"/>
            </w:tcBorders>
            <w:shd w:val="clear" w:color="auto" w:fill="3F708E"/>
            <w:vAlign w:val="center"/>
          </w:tcPr>
          <w:p w14:paraId="4C2C29EF" w14:textId="77777777" w:rsidR="0035104D" w:rsidRPr="00153221" w:rsidRDefault="0035104D" w:rsidP="00071EC5">
            <w:pPr>
              <w:pStyle w:val="SectionHeading"/>
              <w:rPr>
                <w:b w:val="0"/>
              </w:rPr>
            </w:pPr>
            <w:r w:rsidRPr="002407EE">
              <w:t>CONSOLIDATION/DEBRIEF</w:t>
            </w:r>
          </w:p>
        </w:tc>
      </w:tr>
      <w:tr w:rsidR="0035104D" w:rsidRPr="004365A8" w14:paraId="5A253654" w14:textId="77777777" w:rsidTr="00071EC5">
        <w:trPr>
          <w:trHeight w:val="20"/>
        </w:trPr>
        <w:tc>
          <w:tcPr>
            <w:tcW w:w="1091" w:type="dxa"/>
            <w:tcBorders>
              <w:top w:val="nil"/>
              <w:left w:val="single" w:sz="8" w:space="0" w:color="54B948"/>
              <w:bottom w:val="nil"/>
              <w:right w:val="single" w:sz="8" w:space="0" w:color="54B948"/>
            </w:tcBorders>
            <w:tcMar>
              <w:top w:w="173" w:type="dxa"/>
              <w:left w:w="72" w:type="dxa"/>
              <w:right w:w="72" w:type="dxa"/>
            </w:tcMar>
          </w:tcPr>
          <w:p w14:paraId="346BC528" w14:textId="77777777" w:rsidR="0035104D" w:rsidRPr="00E80C32" w:rsidRDefault="0035104D" w:rsidP="00071EC5">
            <w:pPr>
              <w:pStyle w:val="CopyCentred"/>
            </w:pPr>
            <w:r w:rsidRPr="00E2740F">
              <w:rPr>
                <w:lang w:val="en-US"/>
              </w:rPr>
              <w:t>10–15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04A8FC47" w14:textId="77777777" w:rsidR="0035104D" w:rsidRPr="0035104D" w:rsidRDefault="0035104D" w:rsidP="0035104D">
            <w:pPr>
              <w:pStyle w:val="Copy"/>
            </w:pPr>
            <w:r w:rsidRPr="0035104D">
              <w:t>Measure the tallest free-standing towers; have students calculate the total cost of their resources used and, based on height, subtract the bonus:</w:t>
            </w:r>
          </w:p>
          <w:p w14:paraId="61E2F566" w14:textId="77777777" w:rsidR="0035104D" w:rsidRPr="0035104D" w:rsidRDefault="0035104D" w:rsidP="0035104D">
            <w:pPr>
              <w:pStyle w:val="Bullet"/>
            </w:pPr>
            <w:r w:rsidRPr="0035104D">
              <w:t>Highest – subtract $100 from the total amount spent</w:t>
            </w:r>
          </w:p>
          <w:p w14:paraId="5AED4071" w14:textId="77777777" w:rsidR="0035104D" w:rsidRPr="0035104D" w:rsidRDefault="0035104D" w:rsidP="0035104D">
            <w:pPr>
              <w:pStyle w:val="Bullet"/>
            </w:pPr>
            <w:r w:rsidRPr="0035104D">
              <w:t xml:space="preserve">Second highest – subtract $50 from the total amount spent </w:t>
            </w:r>
          </w:p>
          <w:p w14:paraId="5ACE0897" w14:textId="77777777" w:rsidR="0035104D" w:rsidRPr="0035104D" w:rsidRDefault="0035104D" w:rsidP="0035104D">
            <w:pPr>
              <w:pStyle w:val="Bullet"/>
            </w:pPr>
            <w:r w:rsidRPr="0035104D">
              <w:t>Third highest – subtract $30 from the total amount spent</w:t>
            </w:r>
          </w:p>
          <w:p w14:paraId="2D2C6505" w14:textId="77777777" w:rsidR="0035104D" w:rsidRPr="0035104D" w:rsidRDefault="0035104D" w:rsidP="0035104D">
            <w:pPr>
              <w:pStyle w:val="Bullet"/>
            </w:pPr>
            <w:r w:rsidRPr="0035104D">
              <w:t>Fourth highest – subtract $20 from the total amount spent</w:t>
            </w:r>
          </w:p>
          <w:p w14:paraId="1B2C3454" w14:textId="77777777" w:rsidR="0035104D" w:rsidRPr="0035104D" w:rsidRDefault="0035104D" w:rsidP="0035104D">
            <w:pPr>
              <w:pStyle w:val="Bullet"/>
            </w:pPr>
            <w:r w:rsidRPr="0035104D">
              <w:t>Fifth highest – subtract $10 from the total amount spent</w:t>
            </w:r>
          </w:p>
          <w:p w14:paraId="6E9F8F60" w14:textId="09E0473F" w:rsidR="0035104D" w:rsidRPr="00A262BC" w:rsidRDefault="0035104D" w:rsidP="0035104D">
            <w:pPr>
              <w:pStyle w:val="Copy"/>
            </w:pPr>
            <w:r w:rsidRPr="0035104D">
              <w:rPr>
                <w:lang w:val="en-US"/>
              </w:rPr>
              <w:t>Determine a winner or share budgets and congratulate everyone on their effort. Take photos of each tower.</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A4C3F4C" w14:textId="2D3B08D9" w:rsidR="0035104D" w:rsidRPr="004365A8" w:rsidRDefault="0035104D" w:rsidP="00071EC5">
            <w:pPr>
              <w:pStyle w:val="Copy"/>
            </w:pPr>
          </w:p>
        </w:tc>
      </w:tr>
      <w:tr w:rsidR="0035104D" w:rsidRPr="004365A8" w14:paraId="3CCBBE61" w14:textId="77777777" w:rsidTr="00071EC5">
        <w:trPr>
          <w:trHeight w:val="20"/>
        </w:trPr>
        <w:tc>
          <w:tcPr>
            <w:tcW w:w="1091" w:type="dxa"/>
            <w:tcBorders>
              <w:top w:val="nil"/>
              <w:left w:val="single" w:sz="8" w:space="0" w:color="54B948"/>
              <w:bottom w:val="single" w:sz="8" w:space="0" w:color="54B948"/>
              <w:right w:val="single" w:sz="8" w:space="0" w:color="54B948"/>
            </w:tcBorders>
            <w:tcMar>
              <w:top w:w="173" w:type="dxa"/>
              <w:left w:w="72" w:type="dxa"/>
              <w:right w:w="72" w:type="dxa"/>
            </w:tcMar>
          </w:tcPr>
          <w:p w14:paraId="60A207C2" w14:textId="77777777" w:rsidR="0035104D" w:rsidRPr="00E2740F" w:rsidRDefault="0035104D" w:rsidP="00071EC5">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310961C" w14:textId="77777777" w:rsidR="0035104D" w:rsidRPr="00E2740F" w:rsidRDefault="0035104D" w:rsidP="00071EC5">
            <w:pPr>
              <w:pStyle w:val="ClassHeading"/>
            </w:pPr>
            <w:r w:rsidRPr="00E2740F">
              <w:t>WHOLE CLASS</w:t>
            </w:r>
          </w:p>
          <w:p w14:paraId="3F19CC31" w14:textId="77777777" w:rsidR="0035104D" w:rsidRPr="0035104D" w:rsidRDefault="0035104D" w:rsidP="0035104D">
            <w:pPr>
              <w:pStyle w:val="Copy"/>
            </w:pPr>
            <w:r w:rsidRPr="0035104D">
              <w:t xml:space="preserve">Have students reflect on the activity by conducting a class discussion using the questions below: </w:t>
            </w:r>
          </w:p>
          <w:p w14:paraId="5BBB3D27" w14:textId="77777777" w:rsidR="0035104D" w:rsidRPr="0035104D" w:rsidRDefault="0035104D" w:rsidP="0035104D">
            <w:pPr>
              <w:pStyle w:val="NumberedList"/>
              <w:numPr>
                <w:ilvl w:val="0"/>
                <w:numId w:val="20"/>
              </w:numPr>
              <w:ind w:left="259" w:hanging="259"/>
            </w:pPr>
            <w:r w:rsidRPr="0035104D">
              <w:t xml:space="preserve">Describe the process you used to make decisions about what and how to spend money. </w:t>
            </w:r>
          </w:p>
          <w:p w14:paraId="3925FAB4" w14:textId="77777777" w:rsidR="0035104D" w:rsidRPr="0035104D" w:rsidRDefault="0035104D" w:rsidP="0035104D">
            <w:pPr>
              <w:pStyle w:val="NumberedList"/>
            </w:pPr>
            <w:r w:rsidRPr="0035104D">
              <w:t xml:space="preserve">When building the tower, what were the risks and benefits you needed to consider when making your spending decisions? </w:t>
            </w:r>
          </w:p>
          <w:p w14:paraId="010F96B3" w14:textId="77777777" w:rsidR="0035104D" w:rsidRPr="0035104D" w:rsidRDefault="0035104D" w:rsidP="0035104D">
            <w:pPr>
              <w:pStyle w:val="NumberedList"/>
            </w:pPr>
            <w:r w:rsidRPr="0035104D">
              <w:t>In what way(</w:t>
            </w:r>
            <w:proofErr w:type="spellStart"/>
            <w:r w:rsidRPr="0035104D">
              <w:t>s</w:t>
            </w:r>
            <w:proofErr w:type="spellEnd"/>
            <w:r w:rsidRPr="0035104D">
              <w:t xml:space="preserve">) did the budget worksheet help you to control spending? </w:t>
            </w:r>
          </w:p>
          <w:p w14:paraId="4FA1137C" w14:textId="4E14F332" w:rsidR="0035104D" w:rsidRPr="00E2740F" w:rsidRDefault="0035104D" w:rsidP="0041099C">
            <w:pPr>
              <w:pStyle w:val="NumberedList"/>
            </w:pPr>
            <w:r w:rsidRPr="0035104D">
              <w:t>Some</w:t>
            </w:r>
            <w:bookmarkStart w:id="0" w:name="_GoBack"/>
            <w:bookmarkEnd w:id="0"/>
            <w:r w:rsidRPr="0035104D">
              <w:t>times it is necessary to spend more money for quality materials. Did you experience anything during this exercise that illustrates this?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17551B0" w14:textId="2EAC863C" w:rsidR="0035104D" w:rsidRPr="00E2740F" w:rsidRDefault="0035104D" w:rsidP="00071EC5">
            <w:pPr>
              <w:pStyle w:val="Copy"/>
            </w:pPr>
            <w:r w:rsidRPr="0035104D">
              <w:rPr>
                <w:lang w:val="en-US"/>
              </w:rPr>
              <w:t>Assessment AS Learning (Teacher Observation)</w:t>
            </w:r>
          </w:p>
        </w:tc>
      </w:tr>
    </w:tbl>
    <w:p w14:paraId="0F7FCDCF" w14:textId="77777777" w:rsidR="0035104D" w:rsidRDefault="0035104D" w:rsidP="00A262BC">
      <w:pPr>
        <w:pStyle w:val="SpaceBetween"/>
      </w:pPr>
    </w:p>
    <w:p w14:paraId="04F6F7E8" w14:textId="77777777" w:rsidR="0035104D" w:rsidRDefault="0035104D" w:rsidP="00A262BC">
      <w:pPr>
        <w:pStyle w:val="SpaceBetween"/>
      </w:pPr>
    </w:p>
    <w:p w14:paraId="0445AB6F" w14:textId="77777777" w:rsidR="00A006EC" w:rsidRDefault="00A006EC" w:rsidP="00A262BC">
      <w:pPr>
        <w:pStyle w:val="SpaceBetween"/>
        <w:sectPr w:rsidR="00A006EC"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9407A4">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07598B9D" w:rsidR="00912080" w:rsidRPr="00C62D0E" w:rsidRDefault="0035104D" w:rsidP="00847E16">
            <w:pPr>
              <w:pStyle w:val="AppendixName"/>
            </w:pPr>
            <w:r w:rsidRPr="0035104D">
              <w:rPr>
                <w:lang w:val="en-US"/>
              </w:rPr>
              <w:lastRenderedPageBreak/>
              <w:t>Tower Building Blueprint</w:t>
            </w:r>
          </w:p>
        </w:tc>
      </w:tr>
      <w:tr w:rsidR="00912080" w14:paraId="76CAD30A" w14:textId="77777777" w:rsidTr="009407A4">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6341744" w14:textId="77777777" w:rsidR="0035104D" w:rsidRPr="0035104D" w:rsidRDefault="0035104D" w:rsidP="0035104D">
            <w:pPr>
              <w:pStyle w:val="Copy"/>
            </w:pPr>
            <w:r w:rsidRPr="0035104D">
              <w:t>Group names: ___________________________________________________</w:t>
            </w:r>
          </w:p>
          <w:p w14:paraId="076D568F" w14:textId="77777777" w:rsidR="0035104D" w:rsidRPr="0035104D" w:rsidRDefault="0035104D" w:rsidP="0035104D">
            <w:pPr>
              <w:pStyle w:val="Copy"/>
            </w:pPr>
          </w:p>
          <w:p w14:paraId="36E12811" w14:textId="089E7109" w:rsidR="0077060A" w:rsidRPr="00500A5A" w:rsidRDefault="0035104D" w:rsidP="0035104D">
            <w:pPr>
              <w:pStyle w:val="Copy"/>
            </w:pPr>
            <w:r w:rsidRPr="0035104D">
              <w:rPr>
                <w:lang w:val="en-US"/>
              </w:rPr>
              <w:t>Use the space below to sketch out the blueprint of your tower:</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0288" behindDoc="0" locked="0" layoutInCell="1" allowOverlap="1" wp14:anchorId="0C9E06D7" wp14:editId="17D0DE5D">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533EDB">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754B277" w:rsidR="00A32345" w:rsidRPr="00ED7BE9" w:rsidRDefault="0035104D" w:rsidP="00CD7D85">
            <w:pPr>
              <w:pStyle w:val="AppendixName"/>
            </w:pPr>
            <w:r w:rsidRPr="0035104D">
              <w:rPr>
                <w:lang w:val="en-US"/>
              </w:rPr>
              <w:lastRenderedPageBreak/>
              <w:t>Budget Sheet</w:t>
            </w:r>
          </w:p>
        </w:tc>
      </w:tr>
      <w:tr w:rsidR="00500A5A" w14:paraId="5F87DFCC" w14:textId="77777777" w:rsidTr="00533EDB">
        <w:trPr>
          <w:trHeight w:val="11115"/>
        </w:trPr>
        <w:tc>
          <w:tcPr>
            <w:tcW w:w="10780" w:type="dxa"/>
            <w:tcBorders>
              <w:top w:val="single" w:sz="8" w:space="0" w:color="54B948"/>
              <w:left w:val="single" w:sz="8" w:space="0" w:color="54B948"/>
              <w:bottom w:val="single" w:sz="8" w:space="0" w:color="3F708E"/>
              <w:right w:val="single" w:sz="8" w:space="0" w:color="54B948"/>
            </w:tcBorders>
            <w:shd w:val="clear" w:color="auto" w:fill="auto"/>
            <w:tcMar>
              <w:top w:w="259" w:type="dxa"/>
              <w:left w:w="259" w:type="dxa"/>
              <w:right w:w="259" w:type="dxa"/>
            </w:tcMar>
          </w:tcPr>
          <w:p w14:paraId="68E212EB" w14:textId="77777777" w:rsidR="0035104D" w:rsidRPr="0035104D" w:rsidRDefault="0035104D" w:rsidP="00533EDB">
            <w:pPr>
              <w:pStyle w:val="AppendixLine"/>
              <w:jc w:val="right"/>
            </w:pPr>
            <w:r w:rsidRPr="0035104D">
              <w:t>Group names: ___________________________________________________</w:t>
            </w:r>
          </w:p>
          <w:p w14:paraId="43FCADDE" w14:textId="77777777" w:rsidR="0035104D" w:rsidRPr="0035104D" w:rsidRDefault="0035104D" w:rsidP="00533EDB">
            <w:pPr>
              <w:pStyle w:val="SpaceBetween"/>
            </w:pPr>
          </w:p>
          <w:p w14:paraId="4FA6F816" w14:textId="561C8E98" w:rsidR="0035104D" w:rsidRPr="0035104D" w:rsidRDefault="00533EDB" w:rsidP="0035104D">
            <w:pPr>
              <w:pStyle w:val="Copy"/>
            </w:pPr>
            <w:r>
              <w:t xml:space="preserve">Instruction: </w:t>
            </w:r>
            <w:r w:rsidR="0035104D" w:rsidRPr="0035104D">
              <w:t>Fill in information for all the shaded boxes.</w:t>
            </w:r>
          </w:p>
          <w:p w14:paraId="5388470C" w14:textId="77777777" w:rsidR="0035104D" w:rsidRPr="0035104D" w:rsidRDefault="0035104D" w:rsidP="00533EDB">
            <w:pPr>
              <w:pStyle w:val="SpaceBetween"/>
            </w:pPr>
          </w:p>
          <w:tbl>
            <w:tblPr>
              <w:tblStyle w:val="TableGrid"/>
              <w:tblW w:w="0" w:type="auto"/>
              <w:tblLook w:val="04A0" w:firstRow="1" w:lastRow="0" w:firstColumn="1" w:lastColumn="0" w:noHBand="0" w:noVBand="1"/>
            </w:tblPr>
            <w:tblGrid>
              <w:gridCol w:w="2561"/>
              <w:gridCol w:w="2562"/>
              <w:gridCol w:w="2562"/>
              <w:gridCol w:w="2562"/>
            </w:tblGrid>
            <w:tr w:rsidR="0035104D" w:rsidRPr="0035104D" w14:paraId="24CDC4D7" w14:textId="77777777" w:rsidTr="00533EDB">
              <w:trPr>
                <w:trHeight w:val="576"/>
              </w:trPr>
              <w:tc>
                <w:tcPr>
                  <w:tcW w:w="2561" w:type="dxa"/>
                  <w:tcBorders>
                    <w:top w:val="single" w:sz="8" w:space="0" w:color="3F708E"/>
                    <w:left w:val="nil"/>
                    <w:bottom w:val="single" w:sz="8" w:space="0" w:color="3F708E"/>
                    <w:right w:val="single" w:sz="8" w:space="0" w:color="3F708E"/>
                  </w:tcBorders>
                  <w:shd w:val="clear" w:color="auto" w:fill="3F708E"/>
                  <w:vAlign w:val="center"/>
                </w:tcPr>
                <w:p w14:paraId="2E1A7625" w14:textId="77777777" w:rsidR="0035104D" w:rsidRPr="0035104D" w:rsidRDefault="0035104D" w:rsidP="00533EDB">
                  <w:pPr>
                    <w:pStyle w:val="BlueChartHeadingLeft"/>
                  </w:pPr>
                  <w:r w:rsidRPr="0035104D">
                    <w:t>INCOME</w:t>
                  </w:r>
                </w:p>
              </w:tc>
              <w:tc>
                <w:tcPr>
                  <w:tcW w:w="256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48333AAA" w14:textId="77777777" w:rsidR="0035104D" w:rsidRPr="0035104D" w:rsidRDefault="0035104D" w:rsidP="00533EDB">
                  <w:pPr>
                    <w:pStyle w:val="BlueChartHeadingLeft"/>
                  </w:pPr>
                </w:p>
              </w:tc>
              <w:tc>
                <w:tcPr>
                  <w:tcW w:w="256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705E61B3" w14:textId="77777777" w:rsidR="0035104D" w:rsidRPr="0035104D" w:rsidRDefault="0035104D" w:rsidP="00533EDB">
                  <w:pPr>
                    <w:pStyle w:val="BlueChartHeadingLeft"/>
                  </w:pPr>
                </w:p>
              </w:tc>
              <w:tc>
                <w:tcPr>
                  <w:tcW w:w="2562" w:type="dxa"/>
                  <w:tcBorders>
                    <w:top w:val="single" w:sz="8" w:space="0" w:color="3F708E"/>
                    <w:left w:val="single" w:sz="8" w:space="0" w:color="3F708E"/>
                    <w:bottom w:val="single" w:sz="8" w:space="0" w:color="3F708E"/>
                    <w:right w:val="nil"/>
                  </w:tcBorders>
                  <w:shd w:val="clear" w:color="auto" w:fill="3F708E"/>
                  <w:vAlign w:val="center"/>
                </w:tcPr>
                <w:p w14:paraId="6FD6F6FA" w14:textId="77777777" w:rsidR="0035104D" w:rsidRPr="0035104D" w:rsidRDefault="0035104D" w:rsidP="00533EDB">
                  <w:pPr>
                    <w:pStyle w:val="BlueChartHeadingLeft"/>
                  </w:pPr>
                  <w:r w:rsidRPr="0035104D">
                    <w:t>Amount</w:t>
                  </w:r>
                </w:p>
              </w:tc>
            </w:tr>
            <w:tr w:rsidR="0035104D" w:rsidRPr="0035104D" w14:paraId="58C6F723" w14:textId="77777777" w:rsidTr="00533EDB">
              <w:trPr>
                <w:trHeight w:val="576"/>
              </w:trPr>
              <w:tc>
                <w:tcPr>
                  <w:tcW w:w="2561" w:type="dxa"/>
                  <w:tcBorders>
                    <w:top w:val="single" w:sz="8" w:space="0" w:color="3F708E"/>
                    <w:left w:val="nil"/>
                    <w:bottom w:val="single" w:sz="8" w:space="0" w:color="3F708E"/>
                    <w:right w:val="single" w:sz="8" w:space="0" w:color="3F708E"/>
                  </w:tcBorders>
                  <w:vAlign w:val="center"/>
                </w:tcPr>
                <w:p w14:paraId="050534DD" w14:textId="77777777" w:rsidR="0035104D" w:rsidRPr="0035104D" w:rsidRDefault="0035104D" w:rsidP="00533EDB">
                  <w:pPr>
                    <w:pStyle w:val="IntroCopy"/>
                  </w:pPr>
                  <w:r w:rsidRPr="0035104D">
                    <w:t>Bank Account</w:t>
                  </w:r>
                </w:p>
              </w:tc>
              <w:tc>
                <w:tcPr>
                  <w:tcW w:w="2562" w:type="dxa"/>
                  <w:tcBorders>
                    <w:top w:val="single" w:sz="8" w:space="0" w:color="3F708E"/>
                    <w:left w:val="single" w:sz="8" w:space="0" w:color="3F708E"/>
                    <w:bottom w:val="single" w:sz="8" w:space="0" w:color="3F708E"/>
                    <w:right w:val="single" w:sz="8" w:space="0" w:color="3F708E"/>
                  </w:tcBorders>
                  <w:vAlign w:val="center"/>
                </w:tcPr>
                <w:p w14:paraId="33C9C413"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single" w:sz="8" w:space="0" w:color="3F708E"/>
                  </w:tcBorders>
                  <w:vAlign w:val="center"/>
                </w:tcPr>
                <w:p w14:paraId="5E73D2CF"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1C6B3B19" w14:textId="77777777" w:rsidR="0035104D" w:rsidRPr="0035104D" w:rsidRDefault="0035104D" w:rsidP="00533EDB">
                  <w:pPr>
                    <w:pStyle w:val="IntroCopy"/>
                  </w:pPr>
                  <w:r w:rsidRPr="0035104D">
                    <w:t>$1,000</w:t>
                  </w:r>
                </w:p>
              </w:tc>
            </w:tr>
            <w:tr w:rsidR="0035104D" w:rsidRPr="0035104D" w14:paraId="2C5D2673" w14:textId="77777777" w:rsidTr="00533EDB">
              <w:trPr>
                <w:trHeight w:val="576"/>
              </w:trPr>
              <w:tc>
                <w:tcPr>
                  <w:tcW w:w="2561" w:type="dxa"/>
                  <w:tcBorders>
                    <w:top w:val="single" w:sz="8" w:space="0" w:color="3F708E"/>
                    <w:left w:val="nil"/>
                    <w:bottom w:val="single" w:sz="8" w:space="0" w:color="3F708E"/>
                    <w:right w:val="single" w:sz="8" w:space="0" w:color="3F708E"/>
                  </w:tcBorders>
                  <w:vAlign w:val="center"/>
                </w:tcPr>
                <w:p w14:paraId="6403D760"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single" w:sz="8" w:space="0" w:color="3F708E"/>
                  </w:tcBorders>
                  <w:vAlign w:val="center"/>
                </w:tcPr>
                <w:p w14:paraId="026A59AB"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single" w:sz="8" w:space="0" w:color="3F708E"/>
                  </w:tcBorders>
                  <w:vAlign w:val="center"/>
                </w:tcPr>
                <w:p w14:paraId="44FE95CA" w14:textId="77777777" w:rsidR="0035104D" w:rsidRPr="0035104D" w:rsidRDefault="0035104D" w:rsidP="00533EDB">
                  <w:pPr>
                    <w:pStyle w:val="IntroCopy"/>
                  </w:pPr>
                  <w:r w:rsidRPr="0035104D">
                    <w:t>Total Income</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75C547B7" w14:textId="77777777" w:rsidR="0035104D" w:rsidRPr="0035104D" w:rsidRDefault="0035104D" w:rsidP="00533EDB">
                  <w:pPr>
                    <w:pStyle w:val="IntroCopy"/>
                  </w:pPr>
                  <w:r w:rsidRPr="0035104D">
                    <w:t>$</w:t>
                  </w:r>
                </w:p>
              </w:tc>
            </w:tr>
            <w:tr w:rsidR="0035104D" w:rsidRPr="0035104D" w14:paraId="273FC0E8" w14:textId="77777777" w:rsidTr="00533EDB">
              <w:trPr>
                <w:trHeight w:val="576"/>
              </w:trPr>
              <w:tc>
                <w:tcPr>
                  <w:tcW w:w="2561" w:type="dxa"/>
                  <w:tcBorders>
                    <w:top w:val="single" w:sz="8" w:space="0" w:color="3F708E"/>
                    <w:left w:val="nil"/>
                    <w:bottom w:val="single" w:sz="8" w:space="0" w:color="3F708E"/>
                    <w:right w:val="single" w:sz="8" w:space="0" w:color="3F708E"/>
                  </w:tcBorders>
                  <w:shd w:val="clear" w:color="auto" w:fill="3F708E"/>
                  <w:vAlign w:val="center"/>
                </w:tcPr>
                <w:p w14:paraId="0C98E412" w14:textId="77777777" w:rsidR="0035104D" w:rsidRPr="0035104D" w:rsidRDefault="0035104D" w:rsidP="00533EDB">
                  <w:pPr>
                    <w:pStyle w:val="BlueChartHeadingLeft"/>
                  </w:pPr>
                  <w:r w:rsidRPr="0035104D">
                    <w:t>EXPENSES</w:t>
                  </w:r>
                </w:p>
              </w:tc>
              <w:tc>
                <w:tcPr>
                  <w:tcW w:w="256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6072354B" w14:textId="77777777" w:rsidR="0035104D" w:rsidRPr="0035104D" w:rsidRDefault="0035104D" w:rsidP="00533EDB">
                  <w:pPr>
                    <w:pStyle w:val="BlueChartHeadingLeft"/>
                  </w:pPr>
                  <w:r w:rsidRPr="0035104D">
                    <w:t>Number of pieces purchased</w:t>
                  </w:r>
                </w:p>
              </w:tc>
              <w:tc>
                <w:tcPr>
                  <w:tcW w:w="2562" w:type="dxa"/>
                  <w:tcBorders>
                    <w:top w:val="single" w:sz="8" w:space="0" w:color="3F708E"/>
                    <w:left w:val="single" w:sz="8" w:space="0" w:color="3F708E"/>
                    <w:bottom w:val="single" w:sz="8" w:space="0" w:color="3F708E"/>
                    <w:right w:val="single" w:sz="8" w:space="0" w:color="3F708E"/>
                  </w:tcBorders>
                  <w:shd w:val="clear" w:color="auto" w:fill="3F708E"/>
                  <w:vAlign w:val="center"/>
                </w:tcPr>
                <w:p w14:paraId="18736546" w14:textId="77777777" w:rsidR="0035104D" w:rsidRPr="0035104D" w:rsidRDefault="0035104D" w:rsidP="00533EDB">
                  <w:pPr>
                    <w:pStyle w:val="BlueChartHeadingLeft"/>
                  </w:pPr>
                  <w:r w:rsidRPr="0035104D">
                    <w:t>Price for each item</w:t>
                  </w:r>
                </w:p>
              </w:tc>
              <w:tc>
                <w:tcPr>
                  <w:tcW w:w="2562" w:type="dxa"/>
                  <w:tcBorders>
                    <w:top w:val="single" w:sz="8" w:space="0" w:color="3F708E"/>
                    <w:left w:val="single" w:sz="8" w:space="0" w:color="3F708E"/>
                    <w:bottom w:val="single" w:sz="8" w:space="0" w:color="3F708E"/>
                    <w:right w:val="nil"/>
                  </w:tcBorders>
                  <w:shd w:val="clear" w:color="auto" w:fill="3F708E"/>
                  <w:vAlign w:val="center"/>
                </w:tcPr>
                <w:p w14:paraId="1E00FEE8" w14:textId="77777777" w:rsidR="0035104D" w:rsidRPr="0035104D" w:rsidRDefault="0035104D" w:rsidP="00533EDB">
                  <w:pPr>
                    <w:pStyle w:val="BlueChartHeadingLeft"/>
                  </w:pPr>
                  <w:r w:rsidRPr="0035104D">
                    <w:t>Total</w:t>
                  </w:r>
                </w:p>
              </w:tc>
            </w:tr>
            <w:tr w:rsidR="0035104D" w:rsidRPr="0035104D" w14:paraId="1F5C13C1" w14:textId="77777777" w:rsidTr="00533EDB">
              <w:trPr>
                <w:trHeight w:val="576"/>
              </w:trPr>
              <w:tc>
                <w:tcPr>
                  <w:tcW w:w="2561" w:type="dxa"/>
                  <w:tcBorders>
                    <w:top w:val="single" w:sz="8" w:space="0" w:color="3F708E"/>
                    <w:left w:val="nil"/>
                    <w:bottom w:val="single" w:sz="8" w:space="0" w:color="3F708E"/>
                    <w:right w:val="single" w:sz="8" w:space="0" w:color="3F708E"/>
                  </w:tcBorders>
                  <w:vAlign w:val="center"/>
                </w:tcPr>
                <w:p w14:paraId="53D847B7" w14:textId="77777777" w:rsidR="0035104D" w:rsidRPr="0035104D" w:rsidRDefault="0035104D" w:rsidP="00533EDB">
                  <w:pPr>
                    <w:pStyle w:val="IntroCopy"/>
                  </w:pPr>
                  <w:r w:rsidRPr="0035104D">
                    <w:t>Straws</w:t>
                  </w:r>
                </w:p>
              </w:tc>
              <w:tc>
                <w:tcPr>
                  <w:tcW w:w="256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2B44239B"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single" w:sz="8" w:space="0" w:color="3F708E"/>
                  </w:tcBorders>
                  <w:vAlign w:val="center"/>
                </w:tcPr>
                <w:p w14:paraId="7016A8E7" w14:textId="77777777" w:rsidR="0035104D" w:rsidRPr="0035104D" w:rsidRDefault="0035104D" w:rsidP="00533EDB">
                  <w:pPr>
                    <w:pStyle w:val="IntroCopy"/>
                  </w:pPr>
                  <w:r w:rsidRPr="0035104D">
                    <w:t>$50</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305A9D94" w14:textId="77777777" w:rsidR="0035104D" w:rsidRPr="0035104D" w:rsidRDefault="0035104D" w:rsidP="00533EDB">
                  <w:pPr>
                    <w:pStyle w:val="IntroCopy"/>
                  </w:pPr>
                  <w:r w:rsidRPr="0035104D">
                    <w:t>$</w:t>
                  </w:r>
                </w:p>
              </w:tc>
            </w:tr>
            <w:tr w:rsidR="0035104D" w:rsidRPr="0035104D" w14:paraId="06EFE251" w14:textId="77777777" w:rsidTr="00533EDB">
              <w:trPr>
                <w:trHeight w:val="576"/>
              </w:trPr>
              <w:tc>
                <w:tcPr>
                  <w:tcW w:w="2561" w:type="dxa"/>
                  <w:tcBorders>
                    <w:top w:val="single" w:sz="8" w:space="0" w:color="3F708E"/>
                    <w:left w:val="nil"/>
                    <w:bottom w:val="single" w:sz="8" w:space="0" w:color="3F708E"/>
                    <w:right w:val="single" w:sz="8" w:space="0" w:color="3F708E"/>
                  </w:tcBorders>
                  <w:vAlign w:val="center"/>
                </w:tcPr>
                <w:p w14:paraId="2A6E968D" w14:textId="77777777" w:rsidR="0035104D" w:rsidRPr="0035104D" w:rsidRDefault="0035104D" w:rsidP="00533EDB">
                  <w:pPr>
                    <w:pStyle w:val="IntroCopy"/>
                  </w:pPr>
                  <w:r w:rsidRPr="0035104D">
                    <w:t>Paper clips</w:t>
                  </w:r>
                </w:p>
              </w:tc>
              <w:tc>
                <w:tcPr>
                  <w:tcW w:w="256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6F9264FA"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single" w:sz="8" w:space="0" w:color="3F708E"/>
                  </w:tcBorders>
                  <w:vAlign w:val="center"/>
                </w:tcPr>
                <w:p w14:paraId="5E38CF24" w14:textId="77777777" w:rsidR="0035104D" w:rsidRPr="0035104D" w:rsidRDefault="0035104D" w:rsidP="00533EDB">
                  <w:pPr>
                    <w:pStyle w:val="IntroCopy"/>
                  </w:pPr>
                  <w:r w:rsidRPr="0035104D">
                    <w:t>$10</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446F8FE3" w14:textId="77777777" w:rsidR="0035104D" w:rsidRPr="0035104D" w:rsidRDefault="0035104D" w:rsidP="00533EDB">
                  <w:pPr>
                    <w:pStyle w:val="IntroCopy"/>
                  </w:pPr>
                  <w:r w:rsidRPr="0035104D">
                    <w:t>$</w:t>
                  </w:r>
                </w:p>
              </w:tc>
            </w:tr>
            <w:tr w:rsidR="0035104D" w:rsidRPr="0035104D" w14:paraId="2AC75621" w14:textId="77777777" w:rsidTr="00533EDB">
              <w:trPr>
                <w:trHeight w:val="576"/>
              </w:trPr>
              <w:tc>
                <w:tcPr>
                  <w:tcW w:w="2561" w:type="dxa"/>
                  <w:tcBorders>
                    <w:top w:val="single" w:sz="8" w:space="0" w:color="3F708E"/>
                    <w:left w:val="nil"/>
                    <w:bottom w:val="single" w:sz="8" w:space="0" w:color="3F708E"/>
                    <w:right w:val="single" w:sz="8" w:space="0" w:color="3F708E"/>
                  </w:tcBorders>
                  <w:vAlign w:val="center"/>
                </w:tcPr>
                <w:p w14:paraId="3BC9F1A7" w14:textId="77777777" w:rsidR="0035104D" w:rsidRPr="0035104D" w:rsidRDefault="0035104D" w:rsidP="00533EDB">
                  <w:pPr>
                    <w:pStyle w:val="IntroCopy"/>
                  </w:pPr>
                  <w:r w:rsidRPr="0035104D">
                    <w:t>5 cm of masking tape</w:t>
                  </w:r>
                </w:p>
              </w:tc>
              <w:tc>
                <w:tcPr>
                  <w:tcW w:w="256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4D485E4C"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single" w:sz="8" w:space="0" w:color="3F708E"/>
                  </w:tcBorders>
                  <w:vAlign w:val="center"/>
                </w:tcPr>
                <w:p w14:paraId="6C566026" w14:textId="77777777" w:rsidR="0035104D" w:rsidRPr="0035104D" w:rsidRDefault="0035104D" w:rsidP="00533EDB">
                  <w:pPr>
                    <w:pStyle w:val="IntroCopy"/>
                  </w:pPr>
                  <w:r w:rsidRPr="0035104D">
                    <w:t>$5</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48B38A24" w14:textId="77777777" w:rsidR="0035104D" w:rsidRPr="0035104D" w:rsidRDefault="0035104D" w:rsidP="00533EDB">
                  <w:pPr>
                    <w:pStyle w:val="IntroCopy"/>
                  </w:pPr>
                  <w:r w:rsidRPr="0035104D">
                    <w:t>$</w:t>
                  </w:r>
                </w:p>
              </w:tc>
            </w:tr>
            <w:tr w:rsidR="0035104D" w:rsidRPr="0035104D" w14:paraId="3451A01D" w14:textId="77777777" w:rsidTr="00533EDB">
              <w:trPr>
                <w:trHeight w:val="576"/>
              </w:trPr>
              <w:tc>
                <w:tcPr>
                  <w:tcW w:w="2561" w:type="dxa"/>
                  <w:tcBorders>
                    <w:top w:val="single" w:sz="8" w:space="0" w:color="3F708E"/>
                    <w:left w:val="nil"/>
                    <w:bottom w:val="single" w:sz="8" w:space="0" w:color="3F708E"/>
                    <w:right w:val="single" w:sz="8" w:space="0" w:color="3F708E"/>
                  </w:tcBorders>
                  <w:vAlign w:val="center"/>
                </w:tcPr>
                <w:p w14:paraId="3C3FFBAB" w14:textId="77777777" w:rsidR="0035104D" w:rsidRPr="0035104D" w:rsidRDefault="0035104D" w:rsidP="00533EDB">
                  <w:pPr>
                    <w:pStyle w:val="IntroCopy"/>
                  </w:pPr>
                  <w:r w:rsidRPr="0035104D">
                    <w:t>Use of scissors</w:t>
                  </w:r>
                </w:p>
              </w:tc>
              <w:tc>
                <w:tcPr>
                  <w:tcW w:w="2562" w:type="dxa"/>
                  <w:tcBorders>
                    <w:top w:val="single" w:sz="8" w:space="0" w:color="3F708E"/>
                    <w:left w:val="single" w:sz="8" w:space="0" w:color="3F708E"/>
                    <w:bottom w:val="single" w:sz="8" w:space="0" w:color="3F708E"/>
                    <w:right w:val="single" w:sz="8" w:space="0" w:color="3F708E"/>
                  </w:tcBorders>
                  <w:shd w:val="clear" w:color="auto" w:fill="E0F2F8"/>
                  <w:vAlign w:val="center"/>
                </w:tcPr>
                <w:p w14:paraId="7DA69420" w14:textId="77777777" w:rsidR="0035104D" w:rsidRPr="0035104D" w:rsidRDefault="0035104D" w:rsidP="00533EDB">
                  <w:pPr>
                    <w:pStyle w:val="IntroCopy"/>
                  </w:pPr>
                </w:p>
              </w:tc>
              <w:tc>
                <w:tcPr>
                  <w:tcW w:w="2562" w:type="dxa"/>
                  <w:tcBorders>
                    <w:top w:val="single" w:sz="8" w:space="0" w:color="3F708E"/>
                    <w:left w:val="single" w:sz="8" w:space="0" w:color="3F708E"/>
                    <w:bottom w:val="single" w:sz="8" w:space="0" w:color="3F708E"/>
                    <w:right w:val="single" w:sz="8" w:space="0" w:color="3F708E"/>
                  </w:tcBorders>
                  <w:vAlign w:val="center"/>
                </w:tcPr>
                <w:p w14:paraId="7A8D9AFD" w14:textId="77777777" w:rsidR="0035104D" w:rsidRPr="0035104D" w:rsidRDefault="0035104D" w:rsidP="00533EDB">
                  <w:pPr>
                    <w:pStyle w:val="IntroCopy"/>
                  </w:pPr>
                  <w:r w:rsidRPr="0035104D">
                    <w:t>$100</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257FD66B" w14:textId="77777777" w:rsidR="0035104D" w:rsidRPr="0035104D" w:rsidRDefault="0035104D" w:rsidP="00533EDB">
                  <w:pPr>
                    <w:pStyle w:val="IntroCopy"/>
                  </w:pPr>
                  <w:r w:rsidRPr="0035104D">
                    <w:t>$</w:t>
                  </w:r>
                </w:p>
              </w:tc>
            </w:tr>
            <w:tr w:rsidR="0035104D" w:rsidRPr="0035104D" w14:paraId="6D754E3E" w14:textId="77777777" w:rsidTr="00533EDB">
              <w:trPr>
                <w:trHeight w:val="576"/>
              </w:trPr>
              <w:tc>
                <w:tcPr>
                  <w:tcW w:w="2561" w:type="dxa"/>
                  <w:tcBorders>
                    <w:top w:val="single" w:sz="8" w:space="0" w:color="3F708E"/>
                    <w:left w:val="nil"/>
                    <w:bottom w:val="single" w:sz="8" w:space="0" w:color="3F708E"/>
                    <w:right w:val="nil"/>
                  </w:tcBorders>
                  <w:vAlign w:val="center"/>
                </w:tcPr>
                <w:p w14:paraId="3A7838D3" w14:textId="77777777" w:rsidR="0035104D" w:rsidRPr="0035104D" w:rsidRDefault="0035104D" w:rsidP="0035104D">
                  <w:pPr>
                    <w:pStyle w:val="Copy"/>
                  </w:pPr>
                </w:p>
              </w:tc>
              <w:tc>
                <w:tcPr>
                  <w:tcW w:w="2562" w:type="dxa"/>
                  <w:tcBorders>
                    <w:top w:val="single" w:sz="8" w:space="0" w:color="3F708E"/>
                    <w:left w:val="nil"/>
                    <w:bottom w:val="single" w:sz="8" w:space="0" w:color="3F708E"/>
                    <w:right w:val="nil"/>
                  </w:tcBorders>
                  <w:vAlign w:val="center"/>
                </w:tcPr>
                <w:p w14:paraId="3128CAA6" w14:textId="77777777" w:rsidR="0035104D" w:rsidRPr="0035104D" w:rsidRDefault="0035104D" w:rsidP="0035104D">
                  <w:pPr>
                    <w:pStyle w:val="Copy"/>
                  </w:pPr>
                </w:p>
              </w:tc>
              <w:tc>
                <w:tcPr>
                  <w:tcW w:w="2562" w:type="dxa"/>
                  <w:tcBorders>
                    <w:top w:val="single" w:sz="8" w:space="0" w:color="3F708E"/>
                    <w:left w:val="nil"/>
                    <w:bottom w:val="single" w:sz="8" w:space="0" w:color="3F708E"/>
                    <w:right w:val="single" w:sz="8" w:space="0" w:color="3F708E"/>
                  </w:tcBorders>
                  <w:vAlign w:val="center"/>
                </w:tcPr>
                <w:p w14:paraId="04F30D89" w14:textId="77777777" w:rsidR="0035104D" w:rsidRPr="00533EDB" w:rsidRDefault="0035104D" w:rsidP="00533EDB">
                  <w:pPr>
                    <w:pStyle w:val="IntroCopy"/>
                    <w:rPr>
                      <w:b/>
                    </w:rPr>
                  </w:pPr>
                  <w:r w:rsidRPr="00533EDB">
                    <w:rPr>
                      <w:b/>
                    </w:rPr>
                    <w:t>Total expenses</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7B5B0254" w14:textId="77777777" w:rsidR="0035104D" w:rsidRPr="0035104D" w:rsidRDefault="0035104D" w:rsidP="00533EDB">
                  <w:pPr>
                    <w:pStyle w:val="IntroCopy"/>
                  </w:pPr>
                  <w:r w:rsidRPr="0035104D">
                    <w:t>$</w:t>
                  </w:r>
                </w:p>
              </w:tc>
            </w:tr>
            <w:tr w:rsidR="0035104D" w:rsidRPr="0035104D" w14:paraId="2AB3EE1F" w14:textId="77777777" w:rsidTr="00533EDB">
              <w:trPr>
                <w:trHeight w:val="576"/>
              </w:trPr>
              <w:tc>
                <w:tcPr>
                  <w:tcW w:w="2561" w:type="dxa"/>
                  <w:tcBorders>
                    <w:top w:val="single" w:sz="8" w:space="0" w:color="3F708E"/>
                    <w:left w:val="nil"/>
                    <w:bottom w:val="single" w:sz="8" w:space="0" w:color="3F708E"/>
                    <w:right w:val="nil"/>
                  </w:tcBorders>
                  <w:vAlign w:val="center"/>
                </w:tcPr>
                <w:p w14:paraId="484798EF" w14:textId="77777777" w:rsidR="0035104D" w:rsidRPr="0035104D" w:rsidRDefault="0035104D" w:rsidP="0035104D">
                  <w:pPr>
                    <w:pStyle w:val="Copy"/>
                  </w:pPr>
                </w:p>
              </w:tc>
              <w:tc>
                <w:tcPr>
                  <w:tcW w:w="2562" w:type="dxa"/>
                  <w:tcBorders>
                    <w:top w:val="single" w:sz="8" w:space="0" w:color="3F708E"/>
                    <w:left w:val="nil"/>
                    <w:bottom w:val="single" w:sz="8" w:space="0" w:color="3F708E"/>
                    <w:right w:val="nil"/>
                  </w:tcBorders>
                  <w:vAlign w:val="center"/>
                </w:tcPr>
                <w:p w14:paraId="7DC2DEC3" w14:textId="77777777" w:rsidR="0035104D" w:rsidRPr="0035104D" w:rsidRDefault="0035104D" w:rsidP="0035104D">
                  <w:pPr>
                    <w:pStyle w:val="Copy"/>
                  </w:pPr>
                </w:p>
              </w:tc>
              <w:tc>
                <w:tcPr>
                  <w:tcW w:w="2562" w:type="dxa"/>
                  <w:tcBorders>
                    <w:top w:val="single" w:sz="8" w:space="0" w:color="3F708E"/>
                    <w:left w:val="nil"/>
                    <w:bottom w:val="single" w:sz="8" w:space="0" w:color="3F708E"/>
                    <w:right w:val="single" w:sz="8" w:space="0" w:color="3F708E"/>
                  </w:tcBorders>
                  <w:vAlign w:val="center"/>
                </w:tcPr>
                <w:p w14:paraId="37E8EC28" w14:textId="77777777" w:rsidR="0035104D" w:rsidRPr="00533EDB" w:rsidRDefault="0035104D" w:rsidP="00533EDB">
                  <w:pPr>
                    <w:pStyle w:val="IntroCopy"/>
                    <w:rPr>
                      <w:b/>
                    </w:rPr>
                  </w:pPr>
                  <w:r w:rsidRPr="00533EDB">
                    <w:rPr>
                      <w:b/>
                    </w:rPr>
                    <w:t>Money remaining</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7DB8842F" w14:textId="77777777" w:rsidR="0035104D" w:rsidRPr="0035104D" w:rsidRDefault="0035104D" w:rsidP="00533EDB">
                  <w:pPr>
                    <w:pStyle w:val="IntroCopy"/>
                  </w:pPr>
                  <w:r w:rsidRPr="0035104D">
                    <w:t>$</w:t>
                  </w:r>
                </w:p>
              </w:tc>
            </w:tr>
            <w:tr w:rsidR="0035104D" w:rsidRPr="0035104D" w14:paraId="688422D7" w14:textId="77777777" w:rsidTr="00533EDB">
              <w:trPr>
                <w:trHeight w:val="576"/>
              </w:trPr>
              <w:tc>
                <w:tcPr>
                  <w:tcW w:w="2561" w:type="dxa"/>
                  <w:tcBorders>
                    <w:top w:val="single" w:sz="8" w:space="0" w:color="3F708E"/>
                    <w:left w:val="nil"/>
                    <w:bottom w:val="single" w:sz="8" w:space="0" w:color="3F708E"/>
                    <w:right w:val="nil"/>
                  </w:tcBorders>
                  <w:vAlign w:val="center"/>
                </w:tcPr>
                <w:p w14:paraId="53C2D63B" w14:textId="77777777" w:rsidR="0035104D" w:rsidRPr="0035104D" w:rsidRDefault="0035104D" w:rsidP="0035104D">
                  <w:pPr>
                    <w:pStyle w:val="Copy"/>
                  </w:pPr>
                </w:p>
              </w:tc>
              <w:tc>
                <w:tcPr>
                  <w:tcW w:w="2562" w:type="dxa"/>
                  <w:tcBorders>
                    <w:top w:val="single" w:sz="8" w:space="0" w:color="3F708E"/>
                    <w:left w:val="nil"/>
                    <w:bottom w:val="single" w:sz="8" w:space="0" w:color="3F708E"/>
                    <w:right w:val="nil"/>
                  </w:tcBorders>
                  <w:vAlign w:val="center"/>
                </w:tcPr>
                <w:p w14:paraId="74A16D66" w14:textId="77777777" w:rsidR="0035104D" w:rsidRPr="0035104D" w:rsidRDefault="0035104D" w:rsidP="0035104D">
                  <w:pPr>
                    <w:pStyle w:val="Copy"/>
                  </w:pPr>
                </w:p>
              </w:tc>
              <w:tc>
                <w:tcPr>
                  <w:tcW w:w="2562" w:type="dxa"/>
                  <w:tcBorders>
                    <w:top w:val="single" w:sz="8" w:space="0" w:color="3F708E"/>
                    <w:left w:val="nil"/>
                    <w:bottom w:val="single" w:sz="8" w:space="0" w:color="3F708E"/>
                    <w:right w:val="single" w:sz="8" w:space="0" w:color="3F708E"/>
                  </w:tcBorders>
                  <w:vAlign w:val="center"/>
                </w:tcPr>
                <w:p w14:paraId="6FEEC555" w14:textId="77777777" w:rsidR="0035104D" w:rsidRPr="00533EDB" w:rsidRDefault="0035104D" w:rsidP="00533EDB">
                  <w:pPr>
                    <w:pStyle w:val="IntroCopy"/>
                    <w:rPr>
                      <w:b/>
                    </w:rPr>
                  </w:pPr>
                  <w:r w:rsidRPr="00533EDB">
                    <w:rPr>
                      <w:b/>
                    </w:rPr>
                    <w:t>Deduction for height (# provided by teacher)</w:t>
                  </w:r>
                </w:p>
              </w:tc>
              <w:tc>
                <w:tcPr>
                  <w:tcW w:w="2562" w:type="dxa"/>
                  <w:tcBorders>
                    <w:top w:val="single" w:sz="8" w:space="0" w:color="3F708E"/>
                    <w:left w:val="single" w:sz="8" w:space="0" w:color="3F708E"/>
                    <w:bottom w:val="single" w:sz="8" w:space="0" w:color="3F708E"/>
                    <w:right w:val="nil"/>
                  </w:tcBorders>
                  <w:shd w:val="clear" w:color="auto" w:fill="E0F2F8"/>
                  <w:vAlign w:val="center"/>
                </w:tcPr>
                <w:p w14:paraId="361541A5" w14:textId="77777777" w:rsidR="0035104D" w:rsidRPr="0035104D" w:rsidRDefault="0035104D" w:rsidP="00533EDB">
                  <w:pPr>
                    <w:pStyle w:val="IntroCopy"/>
                  </w:pPr>
                  <w:r w:rsidRPr="0035104D">
                    <w:t>$</w:t>
                  </w:r>
                </w:p>
              </w:tc>
            </w:tr>
            <w:tr w:rsidR="0035104D" w:rsidRPr="0035104D" w14:paraId="09336191" w14:textId="77777777" w:rsidTr="00533EDB">
              <w:trPr>
                <w:trHeight w:val="576"/>
              </w:trPr>
              <w:tc>
                <w:tcPr>
                  <w:tcW w:w="2561" w:type="dxa"/>
                  <w:tcBorders>
                    <w:top w:val="single" w:sz="8" w:space="0" w:color="3F708E"/>
                    <w:left w:val="nil"/>
                    <w:bottom w:val="nil"/>
                    <w:right w:val="nil"/>
                  </w:tcBorders>
                  <w:vAlign w:val="center"/>
                </w:tcPr>
                <w:p w14:paraId="30399262" w14:textId="77777777" w:rsidR="0035104D" w:rsidRPr="0035104D" w:rsidRDefault="0035104D" w:rsidP="0035104D">
                  <w:pPr>
                    <w:pStyle w:val="Copy"/>
                    <w:rPr>
                      <w:b/>
                    </w:rPr>
                  </w:pPr>
                </w:p>
              </w:tc>
              <w:tc>
                <w:tcPr>
                  <w:tcW w:w="2562" w:type="dxa"/>
                  <w:tcBorders>
                    <w:top w:val="single" w:sz="8" w:space="0" w:color="3F708E"/>
                    <w:left w:val="nil"/>
                    <w:bottom w:val="nil"/>
                    <w:right w:val="nil"/>
                  </w:tcBorders>
                  <w:vAlign w:val="center"/>
                </w:tcPr>
                <w:p w14:paraId="2BB1923E" w14:textId="77777777" w:rsidR="0035104D" w:rsidRPr="0035104D" w:rsidRDefault="0035104D" w:rsidP="0035104D">
                  <w:pPr>
                    <w:pStyle w:val="Copy"/>
                    <w:rPr>
                      <w:b/>
                    </w:rPr>
                  </w:pPr>
                </w:p>
              </w:tc>
              <w:tc>
                <w:tcPr>
                  <w:tcW w:w="2562" w:type="dxa"/>
                  <w:tcBorders>
                    <w:top w:val="single" w:sz="8" w:space="0" w:color="3F708E"/>
                    <w:left w:val="nil"/>
                    <w:right w:val="single" w:sz="8" w:space="0" w:color="3F708E"/>
                  </w:tcBorders>
                  <w:vAlign w:val="center"/>
                </w:tcPr>
                <w:p w14:paraId="564429CA" w14:textId="77777777" w:rsidR="0035104D" w:rsidRPr="00533EDB" w:rsidRDefault="0035104D" w:rsidP="00533EDB">
                  <w:pPr>
                    <w:pStyle w:val="IntroCopy"/>
                    <w:rPr>
                      <w:b/>
                    </w:rPr>
                  </w:pPr>
                  <w:r w:rsidRPr="00533EDB">
                    <w:rPr>
                      <w:b/>
                    </w:rPr>
                    <w:t>Final total</w:t>
                  </w:r>
                </w:p>
              </w:tc>
              <w:tc>
                <w:tcPr>
                  <w:tcW w:w="2562" w:type="dxa"/>
                  <w:tcBorders>
                    <w:top w:val="single" w:sz="8" w:space="0" w:color="3F708E"/>
                    <w:left w:val="single" w:sz="8" w:space="0" w:color="3F708E"/>
                    <w:right w:val="nil"/>
                  </w:tcBorders>
                  <w:shd w:val="clear" w:color="auto" w:fill="E0F2F8"/>
                  <w:vAlign w:val="center"/>
                </w:tcPr>
                <w:p w14:paraId="10041F59" w14:textId="77777777" w:rsidR="0035104D" w:rsidRPr="0035104D" w:rsidRDefault="0035104D" w:rsidP="00533EDB">
                  <w:pPr>
                    <w:pStyle w:val="IntroCopy"/>
                    <w:rPr>
                      <w:b/>
                      <w:bCs/>
                    </w:rPr>
                  </w:pPr>
                  <w:r w:rsidRPr="0035104D">
                    <w:rPr>
                      <w:b/>
                      <w:bCs/>
                    </w:rPr>
                    <w:t>$</w:t>
                  </w:r>
                </w:p>
              </w:tc>
            </w:tr>
          </w:tbl>
          <w:p w14:paraId="1A72421E" w14:textId="2A999EB8" w:rsidR="0035104D" w:rsidRPr="0035104D" w:rsidRDefault="0035104D" w:rsidP="00533EDB">
            <w:pPr>
              <w:pStyle w:val="IntroCopy"/>
              <w:spacing w:after="120"/>
            </w:pPr>
            <w:r w:rsidRPr="00533EDB">
              <w:rPr>
                <w:rFonts w:ascii="MS Mincho" w:eastAsia="MS Mincho" w:hAnsi="MS Mincho" w:cs="MS Mincho"/>
                <w:color w:val="3F708E"/>
                <w:sz w:val="36"/>
                <w:szCs w:val="36"/>
              </w:rPr>
              <w:t>✔</w:t>
            </w:r>
            <w:r w:rsidRPr="0035104D">
              <w:t xml:space="preserve">Budget Checkup </w:t>
            </w:r>
          </w:p>
          <w:tbl>
            <w:tblPr>
              <w:tblStyle w:val="TableGrid"/>
              <w:tblW w:w="0" w:type="auto"/>
              <w:tblBorders>
                <w:left w:val="none" w:sz="0" w:space="0" w:color="auto"/>
                <w:bottom w:val="single" w:sz="8" w:space="0" w:color="3F708E"/>
                <w:right w:val="none" w:sz="0" w:space="0" w:color="auto"/>
                <w:insideH w:val="single" w:sz="8" w:space="0" w:color="3F708E"/>
                <w:insideV w:val="single" w:sz="8" w:space="0" w:color="3F708E"/>
              </w:tblBorders>
              <w:tblLook w:val="04A0" w:firstRow="1" w:lastRow="0" w:firstColumn="1" w:lastColumn="0" w:noHBand="0" w:noVBand="1"/>
            </w:tblPr>
            <w:tblGrid>
              <w:gridCol w:w="5123"/>
              <w:gridCol w:w="2562"/>
              <w:gridCol w:w="2562"/>
            </w:tblGrid>
            <w:tr w:rsidR="0035104D" w:rsidRPr="0035104D" w14:paraId="289A79BA" w14:textId="77777777" w:rsidTr="00533EDB">
              <w:trPr>
                <w:trHeight w:val="576"/>
              </w:trPr>
              <w:tc>
                <w:tcPr>
                  <w:tcW w:w="5123" w:type="dxa"/>
                  <w:vAlign w:val="center"/>
                </w:tcPr>
                <w:p w14:paraId="2C5F3BD0" w14:textId="77777777" w:rsidR="0035104D" w:rsidRPr="0035104D" w:rsidRDefault="0035104D" w:rsidP="00533EDB">
                  <w:pPr>
                    <w:pStyle w:val="IntroCopy"/>
                  </w:pPr>
                  <w:r w:rsidRPr="0035104D">
                    <w:t>What was your starting budget?</w:t>
                  </w:r>
                </w:p>
              </w:tc>
              <w:tc>
                <w:tcPr>
                  <w:tcW w:w="5124" w:type="dxa"/>
                  <w:gridSpan w:val="2"/>
                  <w:shd w:val="clear" w:color="auto" w:fill="E0F2F8"/>
                  <w:vAlign w:val="center"/>
                </w:tcPr>
                <w:p w14:paraId="5C8655E7" w14:textId="77777777" w:rsidR="0035104D" w:rsidRPr="0035104D" w:rsidRDefault="0035104D" w:rsidP="00533EDB">
                  <w:pPr>
                    <w:pStyle w:val="IntroCopy"/>
                  </w:pPr>
                  <w:r w:rsidRPr="0035104D">
                    <w:t>$</w:t>
                  </w:r>
                </w:p>
              </w:tc>
            </w:tr>
            <w:tr w:rsidR="0035104D" w:rsidRPr="0035104D" w14:paraId="2198609C" w14:textId="77777777" w:rsidTr="00533EDB">
              <w:trPr>
                <w:trHeight w:val="576"/>
              </w:trPr>
              <w:tc>
                <w:tcPr>
                  <w:tcW w:w="5123" w:type="dxa"/>
                  <w:vAlign w:val="center"/>
                </w:tcPr>
                <w:p w14:paraId="493CA33F" w14:textId="77777777" w:rsidR="0035104D" w:rsidRPr="0035104D" w:rsidRDefault="0035104D" w:rsidP="00533EDB">
                  <w:pPr>
                    <w:pStyle w:val="IntroCopy"/>
                  </w:pPr>
                  <w:r w:rsidRPr="0035104D">
                    <w:t>How much did you spend?</w:t>
                  </w:r>
                </w:p>
              </w:tc>
              <w:tc>
                <w:tcPr>
                  <w:tcW w:w="5124" w:type="dxa"/>
                  <w:gridSpan w:val="2"/>
                  <w:shd w:val="clear" w:color="auto" w:fill="E0F2F8"/>
                  <w:vAlign w:val="center"/>
                </w:tcPr>
                <w:p w14:paraId="364F7716" w14:textId="77777777" w:rsidR="0035104D" w:rsidRPr="0035104D" w:rsidRDefault="0035104D" w:rsidP="00533EDB">
                  <w:pPr>
                    <w:pStyle w:val="IntroCopy"/>
                  </w:pPr>
                  <w:r w:rsidRPr="0035104D">
                    <w:t>$</w:t>
                  </w:r>
                </w:p>
              </w:tc>
            </w:tr>
            <w:tr w:rsidR="0035104D" w:rsidRPr="0035104D" w14:paraId="45F4493A" w14:textId="77777777" w:rsidTr="00533EDB">
              <w:trPr>
                <w:trHeight w:val="576"/>
              </w:trPr>
              <w:tc>
                <w:tcPr>
                  <w:tcW w:w="5123" w:type="dxa"/>
                  <w:vAlign w:val="center"/>
                </w:tcPr>
                <w:p w14:paraId="6DBEFD70" w14:textId="77777777" w:rsidR="0035104D" w:rsidRPr="0035104D" w:rsidRDefault="0035104D" w:rsidP="00533EDB">
                  <w:pPr>
                    <w:pStyle w:val="IntroCopy"/>
                  </w:pPr>
                  <w:r w:rsidRPr="0035104D">
                    <w:t>Did you stay within your budget?</w:t>
                  </w:r>
                </w:p>
              </w:tc>
              <w:tc>
                <w:tcPr>
                  <w:tcW w:w="2562" w:type="dxa"/>
                  <w:shd w:val="clear" w:color="auto" w:fill="E0F2F8"/>
                  <w:vAlign w:val="center"/>
                </w:tcPr>
                <w:p w14:paraId="530D9770" w14:textId="77777777" w:rsidR="0035104D" w:rsidRPr="0035104D" w:rsidRDefault="0035104D" w:rsidP="00533EDB">
                  <w:pPr>
                    <w:pStyle w:val="IntroCopy"/>
                  </w:pPr>
                  <w:r w:rsidRPr="0035104D">
                    <w:t>YES</w:t>
                  </w:r>
                </w:p>
              </w:tc>
              <w:tc>
                <w:tcPr>
                  <w:tcW w:w="2562" w:type="dxa"/>
                  <w:shd w:val="clear" w:color="auto" w:fill="E0F2F8"/>
                  <w:vAlign w:val="center"/>
                </w:tcPr>
                <w:p w14:paraId="4B77974D" w14:textId="77777777" w:rsidR="0035104D" w:rsidRPr="0035104D" w:rsidRDefault="0035104D" w:rsidP="00533EDB">
                  <w:pPr>
                    <w:pStyle w:val="IntroCopy"/>
                  </w:pPr>
                  <w:r w:rsidRPr="0035104D">
                    <w:t>NO</w:t>
                  </w:r>
                </w:p>
              </w:tc>
            </w:tr>
          </w:tbl>
          <w:p w14:paraId="6EA232E8" w14:textId="6290D256" w:rsidR="00B3192B" w:rsidRPr="009407A4" w:rsidRDefault="00B3192B" w:rsidP="0035104D">
            <w:pPr>
              <w:pStyle w:val="Copy"/>
            </w:pP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5408" behindDoc="0" locked="0" layoutInCell="1" allowOverlap="1" wp14:anchorId="27928FF7" wp14:editId="186DD7FA">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C3A0343" w:rsidR="000C4CD4" w:rsidRPr="00ED7BE9" w:rsidRDefault="00533EDB" w:rsidP="00873418">
            <w:pPr>
              <w:pStyle w:val="AppendixName"/>
            </w:pPr>
            <w:r w:rsidRPr="00533EDB">
              <w:rPr>
                <w:lang w:val="en-US"/>
              </w:rPr>
              <w:lastRenderedPageBreak/>
              <w:t>Price List</w:t>
            </w:r>
          </w:p>
        </w:tc>
      </w:tr>
      <w:tr w:rsidR="00415F5E"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tbl>
            <w:tblPr>
              <w:tblStyle w:val="LightGrid-Accent5"/>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5122"/>
              <w:gridCol w:w="5120"/>
            </w:tblGrid>
            <w:tr w:rsidR="00533EDB" w:rsidRPr="00533EDB" w14:paraId="2D256B6A" w14:textId="77777777" w:rsidTr="00533EDB">
              <w:trPr>
                <w:cnfStyle w:val="100000000000" w:firstRow="1" w:lastRow="0" w:firstColumn="0" w:lastColumn="0" w:oddVBand="0" w:evenVBand="0" w:oddHBand="0"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123" w:type="dxa"/>
                  <w:tcBorders>
                    <w:top w:val="none" w:sz="0" w:space="0" w:color="auto"/>
                    <w:left w:val="none" w:sz="0" w:space="0" w:color="auto"/>
                    <w:bottom w:val="none" w:sz="0" w:space="0" w:color="auto"/>
                    <w:right w:val="none" w:sz="0" w:space="0" w:color="auto"/>
                  </w:tcBorders>
                  <w:tcMar>
                    <w:top w:w="115" w:type="dxa"/>
                    <w:left w:w="115" w:type="dxa"/>
                    <w:bottom w:w="58" w:type="dxa"/>
                    <w:right w:w="115" w:type="dxa"/>
                  </w:tcMar>
                </w:tcPr>
                <w:p w14:paraId="2B0154F2" w14:textId="77777777" w:rsidR="00533EDB" w:rsidRPr="00533EDB" w:rsidRDefault="00533EDB" w:rsidP="00533EDB">
                  <w:pPr>
                    <w:pStyle w:val="GradeLevel"/>
                    <w:jc w:val="left"/>
                    <w:rPr>
                      <w:b/>
                      <w:sz w:val="52"/>
                      <w:szCs w:val="52"/>
                    </w:rPr>
                  </w:pPr>
                  <w:r w:rsidRPr="00533EDB">
                    <w:rPr>
                      <w:b/>
                      <w:sz w:val="52"/>
                      <w:szCs w:val="52"/>
                    </w:rPr>
                    <w:t>Straw*</w:t>
                  </w:r>
                </w:p>
              </w:tc>
              <w:tc>
                <w:tcPr>
                  <w:tcW w:w="5124" w:type="dxa"/>
                  <w:tcBorders>
                    <w:top w:val="none" w:sz="0" w:space="0" w:color="auto"/>
                    <w:left w:val="none" w:sz="0" w:space="0" w:color="auto"/>
                    <w:bottom w:val="none" w:sz="0" w:space="0" w:color="auto"/>
                    <w:right w:val="none" w:sz="0" w:space="0" w:color="auto"/>
                  </w:tcBorders>
                  <w:tcMar>
                    <w:top w:w="115" w:type="dxa"/>
                    <w:left w:w="115" w:type="dxa"/>
                    <w:bottom w:w="58" w:type="dxa"/>
                    <w:right w:w="115" w:type="dxa"/>
                  </w:tcMar>
                </w:tcPr>
                <w:p w14:paraId="6D248594" w14:textId="77777777" w:rsidR="00533EDB" w:rsidRPr="00533EDB" w:rsidRDefault="00533EDB" w:rsidP="00533EDB">
                  <w:pPr>
                    <w:pStyle w:val="GradeLevel"/>
                    <w:jc w:val="right"/>
                    <w:cnfStyle w:val="100000000000" w:firstRow="1" w:lastRow="0" w:firstColumn="0" w:lastColumn="0" w:oddVBand="0" w:evenVBand="0" w:oddHBand="0" w:evenHBand="0" w:firstRowFirstColumn="0" w:firstRowLastColumn="0" w:lastRowFirstColumn="0" w:lastRowLastColumn="0"/>
                    <w:rPr>
                      <w:sz w:val="52"/>
                      <w:szCs w:val="52"/>
                    </w:rPr>
                  </w:pPr>
                  <w:r w:rsidRPr="00533EDB">
                    <w:rPr>
                      <w:sz w:val="52"/>
                      <w:szCs w:val="52"/>
                    </w:rPr>
                    <w:t>$50</w:t>
                  </w:r>
                </w:p>
              </w:tc>
            </w:tr>
            <w:tr w:rsidR="00533EDB" w:rsidRPr="00533EDB" w14:paraId="4941854E" w14:textId="77777777" w:rsidTr="00533EDB">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123" w:type="dxa"/>
                  <w:tcBorders>
                    <w:top w:val="none" w:sz="0" w:space="0" w:color="auto"/>
                    <w:left w:val="none" w:sz="0" w:space="0" w:color="auto"/>
                    <w:bottom w:val="none" w:sz="0" w:space="0" w:color="auto"/>
                    <w:right w:val="none" w:sz="0" w:space="0" w:color="auto"/>
                  </w:tcBorders>
                  <w:shd w:val="clear" w:color="auto" w:fill="E0F2F8"/>
                  <w:tcMar>
                    <w:top w:w="115" w:type="dxa"/>
                    <w:left w:w="115" w:type="dxa"/>
                    <w:bottom w:w="58" w:type="dxa"/>
                    <w:right w:w="115" w:type="dxa"/>
                  </w:tcMar>
                </w:tcPr>
                <w:p w14:paraId="0F9683AC" w14:textId="77777777" w:rsidR="00533EDB" w:rsidRPr="00533EDB" w:rsidRDefault="00533EDB" w:rsidP="00533EDB">
                  <w:pPr>
                    <w:pStyle w:val="GradeLevel"/>
                    <w:jc w:val="left"/>
                    <w:rPr>
                      <w:b/>
                      <w:sz w:val="52"/>
                      <w:szCs w:val="52"/>
                    </w:rPr>
                  </w:pPr>
                  <w:r w:rsidRPr="00533EDB">
                    <w:rPr>
                      <w:b/>
                      <w:sz w:val="52"/>
                      <w:szCs w:val="52"/>
                    </w:rPr>
                    <w:t>Paper Clip</w:t>
                  </w:r>
                </w:p>
              </w:tc>
              <w:tc>
                <w:tcPr>
                  <w:tcW w:w="5124" w:type="dxa"/>
                  <w:tcBorders>
                    <w:top w:val="none" w:sz="0" w:space="0" w:color="auto"/>
                    <w:left w:val="none" w:sz="0" w:space="0" w:color="auto"/>
                    <w:bottom w:val="none" w:sz="0" w:space="0" w:color="auto"/>
                    <w:right w:val="none" w:sz="0" w:space="0" w:color="auto"/>
                  </w:tcBorders>
                  <w:shd w:val="clear" w:color="auto" w:fill="E0F2F8"/>
                  <w:tcMar>
                    <w:top w:w="115" w:type="dxa"/>
                    <w:left w:w="115" w:type="dxa"/>
                    <w:bottom w:w="58" w:type="dxa"/>
                    <w:right w:w="115" w:type="dxa"/>
                  </w:tcMar>
                </w:tcPr>
                <w:p w14:paraId="1C461FE0" w14:textId="77777777" w:rsidR="00533EDB" w:rsidRPr="00533EDB" w:rsidRDefault="00533EDB" w:rsidP="00533EDB">
                  <w:pPr>
                    <w:pStyle w:val="GradeLevel"/>
                    <w:jc w:val="right"/>
                    <w:cnfStyle w:val="000000100000" w:firstRow="0" w:lastRow="0" w:firstColumn="0" w:lastColumn="0" w:oddVBand="0" w:evenVBand="0" w:oddHBand="1" w:evenHBand="0" w:firstRowFirstColumn="0" w:firstRowLastColumn="0" w:lastRowFirstColumn="0" w:lastRowLastColumn="0"/>
                    <w:rPr>
                      <w:b w:val="0"/>
                      <w:sz w:val="52"/>
                      <w:szCs w:val="52"/>
                    </w:rPr>
                  </w:pPr>
                  <w:r w:rsidRPr="00533EDB">
                    <w:rPr>
                      <w:b w:val="0"/>
                      <w:sz w:val="52"/>
                      <w:szCs w:val="52"/>
                    </w:rPr>
                    <w:t>$10</w:t>
                  </w:r>
                </w:p>
              </w:tc>
            </w:tr>
            <w:tr w:rsidR="00533EDB" w:rsidRPr="00533EDB" w14:paraId="37228C0A" w14:textId="77777777" w:rsidTr="00533EDB">
              <w:trPr>
                <w:cnfStyle w:val="000000010000" w:firstRow="0" w:lastRow="0" w:firstColumn="0" w:lastColumn="0" w:oddVBand="0" w:evenVBand="0" w:oddHBand="0" w:evenHBand="1"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123" w:type="dxa"/>
                  <w:tcBorders>
                    <w:top w:val="none" w:sz="0" w:space="0" w:color="auto"/>
                    <w:left w:val="none" w:sz="0" w:space="0" w:color="auto"/>
                    <w:bottom w:val="none" w:sz="0" w:space="0" w:color="auto"/>
                    <w:right w:val="none" w:sz="0" w:space="0" w:color="auto"/>
                  </w:tcBorders>
                  <w:tcMar>
                    <w:top w:w="115" w:type="dxa"/>
                    <w:left w:w="115" w:type="dxa"/>
                    <w:bottom w:w="58" w:type="dxa"/>
                    <w:right w:w="115" w:type="dxa"/>
                  </w:tcMar>
                </w:tcPr>
                <w:p w14:paraId="71A3CC43" w14:textId="77777777" w:rsidR="00533EDB" w:rsidRPr="00533EDB" w:rsidRDefault="00533EDB" w:rsidP="00533EDB">
                  <w:pPr>
                    <w:pStyle w:val="GradeLevel"/>
                    <w:jc w:val="left"/>
                    <w:rPr>
                      <w:b/>
                      <w:sz w:val="52"/>
                      <w:szCs w:val="52"/>
                    </w:rPr>
                  </w:pPr>
                  <w:r w:rsidRPr="00533EDB">
                    <w:rPr>
                      <w:b/>
                      <w:sz w:val="52"/>
                      <w:szCs w:val="52"/>
                    </w:rPr>
                    <w:t>5-cm Masking Tape</w:t>
                  </w:r>
                </w:p>
              </w:tc>
              <w:tc>
                <w:tcPr>
                  <w:tcW w:w="5124" w:type="dxa"/>
                  <w:tcBorders>
                    <w:top w:val="none" w:sz="0" w:space="0" w:color="auto"/>
                    <w:left w:val="none" w:sz="0" w:space="0" w:color="auto"/>
                    <w:bottom w:val="none" w:sz="0" w:space="0" w:color="auto"/>
                    <w:right w:val="none" w:sz="0" w:space="0" w:color="auto"/>
                  </w:tcBorders>
                  <w:tcMar>
                    <w:top w:w="115" w:type="dxa"/>
                    <w:left w:w="115" w:type="dxa"/>
                    <w:bottom w:w="58" w:type="dxa"/>
                    <w:right w:w="115" w:type="dxa"/>
                  </w:tcMar>
                </w:tcPr>
                <w:p w14:paraId="33E018C2" w14:textId="77777777" w:rsidR="00533EDB" w:rsidRPr="00533EDB" w:rsidRDefault="00533EDB" w:rsidP="00533EDB">
                  <w:pPr>
                    <w:pStyle w:val="GradeLevel"/>
                    <w:jc w:val="right"/>
                    <w:cnfStyle w:val="000000010000" w:firstRow="0" w:lastRow="0" w:firstColumn="0" w:lastColumn="0" w:oddVBand="0" w:evenVBand="0" w:oddHBand="0" w:evenHBand="1" w:firstRowFirstColumn="0" w:firstRowLastColumn="0" w:lastRowFirstColumn="0" w:lastRowLastColumn="0"/>
                    <w:rPr>
                      <w:b w:val="0"/>
                      <w:sz w:val="52"/>
                      <w:szCs w:val="52"/>
                    </w:rPr>
                  </w:pPr>
                  <w:r w:rsidRPr="00533EDB">
                    <w:rPr>
                      <w:b w:val="0"/>
                      <w:sz w:val="52"/>
                      <w:szCs w:val="52"/>
                    </w:rPr>
                    <w:t>$5</w:t>
                  </w:r>
                </w:p>
              </w:tc>
            </w:tr>
            <w:tr w:rsidR="00533EDB" w:rsidRPr="00533EDB" w14:paraId="7AC87845" w14:textId="77777777" w:rsidTr="00533EDB">
              <w:trPr>
                <w:cnfStyle w:val="000000100000" w:firstRow="0" w:lastRow="0" w:firstColumn="0" w:lastColumn="0" w:oddVBand="0" w:evenVBand="0" w:oddHBand="1" w:evenHBand="0" w:firstRowFirstColumn="0" w:firstRowLastColumn="0" w:lastRowFirstColumn="0" w:lastRowLastColumn="0"/>
                <w:trHeight w:val="1440"/>
              </w:trPr>
              <w:tc>
                <w:tcPr>
                  <w:cnfStyle w:val="001000000000" w:firstRow="0" w:lastRow="0" w:firstColumn="1" w:lastColumn="0" w:oddVBand="0" w:evenVBand="0" w:oddHBand="0" w:evenHBand="0" w:firstRowFirstColumn="0" w:firstRowLastColumn="0" w:lastRowFirstColumn="0" w:lastRowLastColumn="0"/>
                  <w:tcW w:w="5123" w:type="dxa"/>
                  <w:tcBorders>
                    <w:top w:val="none" w:sz="0" w:space="0" w:color="auto"/>
                    <w:left w:val="none" w:sz="0" w:space="0" w:color="auto"/>
                    <w:bottom w:val="none" w:sz="0" w:space="0" w:color="auto"/>
                    <w:right w:val="none" w:sz="0" w:space="0" w:color="auto"/>
                  </w:tcBorders>
                  <w:shd w:val="clear" w:color="auto" w:fill="E0F2F8"/>
                  <w:tcMar>
                    <w:top w:w="115" w:type="dxa"/>
                    <w:left w:w="115" w:type="dxa"/>
                    <w:bottom w:w="58" w:type="dxa"/>
                    <w:right w:w="115" w:type="dxa"/>
                  </w:tcMar>
                </w:tcPr>
                <w:p w14:paraId="43633300" w14:textId="77777777" w:rsidR="00533EDB" w:rsidRPr="00533EDB" w:rsidRDefault="00533EDB" w:rsidP="00533EDB">
                  <w:pPr>
                    <w:pStyle w:val="GradeLevel"/>
                    <w:jc w:val="left"/>
                    <w:rPr>
                      <w:b/>
                      <w:sz w:val="52"/>
                      <w:szCs w:val="52"/>
                    </w:rPr>
                  </w:pPr>
                  <w:r w:rsidRPr="00533EDB">
                    <w:rPr>
                      <w:b/>
                      <w:sz w:val="52"/>
                      <w:szCs w:val="52"/>
                    </w:rPr>
                    <w:t xml:space="preserve">Scissors </w:t>
                  </w:r>
                  <w:r w:rsidRPr="00533EDB">
                    <w:rPr>
                      <w:b/>
                      <w:sz w:val="52"/>
                      <w:szCs w:val="52"/>
                    </w:rPr>
                    <w:br/>
                    <w:t>(one-time investment)</w:t>
                  </w:r>
                </w:p>
              </w:tc>
              <w:tc>
                <w:tcPr>
                  <w:tcW w:w="5124" w:type="dxa"/>
                  <w:tcBorders>
                    <w:top w:val="none" w:sz="0" w:space="0" w:color="auto"/>
                    <w:left w:val="none" w:sz="0" w:space="0" w:color="auto"/>
                    <w:bottom w:val="none" w:sz="0" w:space="0" w:color="auto"/>
                    <w:right w:val="none" w:sz="0" w:space="0" w:color="auto"/>
                  </w:tcBorders>
                  <w:shd w:val="clear" w:color="auto" w:fill="E0F2F8"/>
                  <w:tcMar>
                    <w:top w:w="115" w:type="dxa"/>
                    <w:left w:w="115" w:type="dxa"/>
                    <w:bottom w:w="58" w:type="dxa"/>
                    <w:right w:w="115" w:type="dxa"/>
                  </w:tcMar>
                </w:tcPr>
                <w:p w14:paraId="4FA858E5" w14:textId="77777777" w:rsidR="00533EDB" w:rsidRPr="00533EDB" w:rsidRDefault="00533EDB" w:rsidP="00533EDB">
                  <w:pPr>
                    <w:pStyle w:val="GradeLevel"/>
                    <w:jc w:val="right"/>
                    <w:cnfStyle w:val="000000100000" w:firstRow="0" w:lastRow="0" w:firstColumn="0" w:lastColumn="0" w:oddVBand="0" w:evenVBand="0" w:oddHBand="1" w:evenHBand="0" w:firstRowFirstColumn="0" w:firstRowLastColumn="0" w:lastRowFirstColumn="0" w:lastRowLastColumn="0"/>
                    <w:rPr>
                      <w:b w:val="0"/>
                      <w:sz w:val="52"/>
                      <w:szCs w:val="52"/>
                    </w:rPr>
                  </w:pPr>
                  <w:r w:rsidRPr="00533EDB">
                    <w:rPr>
                      <w:b w:val="0"/>
                      <w:sz w:val="52"/>
                      <w:szCs w:val="52"/>
                    </w:rPr>
                    <w:t>$100</w:t>
                  </w:r>
                </w:p>
                <w:p w14:paraId="0867377D" w14:textId="77777777" w:rsidR="00533EDB" w:rsidRPr="00533EDB" w:rsidRDefault="00533EDB" w:rsidP="00533EDB">
                  <w:pPr>
                    <w:pStyle w:val="GradeLevel"/>
                    <w:jc w:val="right"/>
                    <w:cnfStyle w:val="000000100000" w:firstRow="0" w:lastRow="0" w:firstColumn="0" w:lastColumn="0" w:oddVBand="0" w:evenVBand="0" w:oddHBand="1" w:evenHBand="0" w:firstRowFirstColumn="0" w:firstRowLastColumn="0" w:lastRowFirstColumn="0" w:lastRowLastColumn="0"/>
                    <w:rPr>
                      <w:b w:val="0"/>
                      <w:sz w:val="52"/>
                      <w:szCs w:val="52"/>
                    </w:rPr>
                  </w:pPr>
                </w:p>
              </w:tc>
            </w:tr>
          </w:tbl>
          <w:p w14:paraId="0D6836C7" w14:textId="69C81971" w:rsidR="00AF001C" w:rsidRPr="009D42FE" w:rsidRDefault="00533EDB" w:rsidP="00533EDB">
            <w:pPr>
              <w:pStyle w:val="Copy"/>
            </w:pPr>
            <w:r>
              <w:rPr>
                <w:b/>
                <w:lang w:val="en-US"/>
              </w:rPr>
              <w:br/>
            </w:r>
            <w:r w:rsidRPr="00533EDB">
              <w:rPr>
                <w:b/>
                <w:lang w:val="en-US"/>
              </w:rPr>
              <w:t>*Note:</w:t>
            </w:r>
            <w:r w:rsidRPr="00533EDB">
              <w:rPr>
                <w:lang w:val="en-US"/>
              </w:rPr>
              <w:t xml:space="preserve"> Straws may only be cut with use of scissors.</w:t>
            </w:r>
          </w:p>
        </w:tc>
      </w:tr>
    </w:tbl>
    <w:p w14:paraId="0ADFC4AC" w14:textId="47E996BB" w:rsidR="00577745" w:rsidRPr="00577745" w:rsidRDefault="0027157A" w:rsidP="00533ED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4800" behindDoc="0" locked="0" layoutInCell="1" allowOverlap="1" wp14:anchorId="44FB1645" wp14:editId="67485381">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2BECB051" w:rsidR="00B014A3" w:rsidRPr="00ED7BE9" w:rsidRDefault="00B014A3"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533EDB">
                              <w:rPr>
                                <w:rFonts w:ascii="Verdana" w:hAnsi="Verdana"/>
                                <w:b/>
                                <w:color w:val="54B948"/>
                                <w:sz w:val="26"/>
                                <w:szCs w:val="26"/>
                                <w:lang w:val="en-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28" type="#_x0000_t202" style="position:absolute;margin-left:0;margin-top:9.05pt;width:111.3pt;height:2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" filled="f" stroked="f">
                <v:textbox>
                  <w:txbxContent>
                    <w:p w14:paraId="7B2B3464" w14:textId="2BECB051" w:rsidR="00B014A3" w:rsidRPr="00ED7BE9" w:rsidRDefault="00B014A3" w:rsidP="0027157A">
                      <w:pPr>
                        <w:rPr>
                          <w:rFonts w:ascii="Verdana" w:hAnsi="Verdana"/>
                          <w:b/>
                          <w:color w:val="54B948"/>
                          <w:sz w:val="26"/>
                          <w:szCs w:val="26"/>
                          <w:lang w:val="en-CA"/>
                        </w:rPr>
                      </w:pPr>
                      <w:r>
                        <w:rPr>
                          <w:rFonts w:ascii="Verdana" w:hAnsi="Verdana"/>
                          <w:b/>
                          <w:color w:val="54B948"/>
                          <w:sz w:val="26"/>
                          <w:szCs w:val="26"/>
                          <w:lang w:val="en-CA"/>
                        </w:rPr>
                        <w:t xml:space="preserve">APPENDIX </w:t>
                      </w:r>
                      <w:r w:rsidR="00533EDB">
                        <w:rPr>
                          <w:rFonts w:ascii="Verdana" w:hAnsi="Verdana"/>
                          <w:b/>
                          <w:color w:val="54B948"/>
                          <w:sz w:val="26"/>
                          <w:szCs w:val="26"/>
                          <w:lang w:val="en-CA"/>
                        </w:rPr>
                        <w:t>C</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221AFF" w14:textId="77777777" w:rsidR="00052B9E" w:rsidRDefault="00052B9E" w:rsidP="000219F5">
      <w:r>
        <w:separator/>
      </w:r>
    </w:p>
  </w:endnote>
  <w:endnote w:type="continuationSeparator" w:id="0">
    <w:p w14:paraId="00D9E3FA" w14:textId="77777777" w:rsidR="00052B9E" w:rsidRDefault="00052B9E"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B014A3" w:rsidRDefault="00B014A3"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B014A3" w:rsidRDefault="00B014A3"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B014A3" w:rsidRPr="00295906" w:rsidRDefault="00B014A3"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1099C">
      <w:rPr>
        <w:rStyle w:val="PageNumber"/>
        <w:rFonts w:ascii="Verdana" w:hAnsi="Verdana" w:cs="Arial"/>
        <w:b/>
        <w:noProof/>
        <w:color w:val="FFFFFF" w:themeColor="background1"/>
        <w:sz w:val="20"/>
        <w:szCs w:val="20"/>
      </w:rPr>
      <w:t>5</w:t>
    </w:r>
    <w:r w:rsidRPr="00295906">
      <w:rPr>
        <w:rStyle w:val="PageNumber"/>
        <w:rFonts w:ascii="Verdana" w:hAnsi="Verdana" w:cs="Arial"/>
        <w:b/>
        <w:color w:val="FFFFFF" w:themeColor="background1"/>
        <w:sz w:val="20"/>
        <w:szCs w:val="20"/>
      </w:rPr>
      <w:fldChar w:fldCharType="end"/>
    </w:r>
  </w:p>
  <w:p w14:paraId="6CB54B19"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B014A3" w:rsidRPr="00295906" w:rsidRDefault="00B014A3"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41099C">
      <w:rPr>
        <w:rStyle w:val="PageNumber"/>
        <w:rFonts w:ascii="Verdana" w:hAnsi="Verdana" w:cs="Arial"/>
        <w:b/>
        <w:noProof/>
        <w:color w:val="FFFFFF" w:themeColor="background1"/>
        <w:sz w:val="20"/>
        <w:szCs w:val="20"/>
      </w:rPr>
      <w:t>6</w:t>
    </w:r>
    <w:r w:rsidRPr="00295906">
      <w:rPr>
        <w:rStyle w:val="PageNumber"/>
        <w:rFonts w:ascii="Verdana" w:hAnsi="Verdana" w:cs="Arial"/>
        <w:b/>
        <w:color w:val="FFFFFF" w:themeColor="background1"/>
        <w:sz w:val="20"/>
        <w:szCs w:val="20"/>
      </w:rPr>
      <w:fldChar w:fldCharType="end"/>
    </w:r>
  </w:p>
  <w:p w14:paraId="4B8501C6"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DF20E" w14:textId="77777777" w:rsidR="00052B9E" w:rsidRDefault="00052B9E" w:rsidP="000219F5">
      <w:r>
        <w:separator/>
      </w:r>
    </w:p>
  </w:footnote>
  <w:footnote w:type="continuationSeparator" w:id="0">
    <w:p w14:paraId="57D364E3" w14:textId="77777777" w:rsidR="00052B9E" w:rsidRDefault="00052B9E"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B014A3" w:rsidRPr="003F187B" w:rsidRDefault="00B014A3"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4A5C6FD9" w:rsidR="00B014A3" w:rsidRPr="00D552CC" w:rsidRDefault="00B36234" w:rsidP="00212BC0">
                          <w:pPr>
                            <w:pStyle w:val="Heading"/>
                          </w:pPr>
                          <w:r w:rsidRPr="00B36234">
                            <w:rPr>
                              <w:lang w:val="en-US"/>
                            </w:rPr>
                            <w:t xml:space="preserve">Tower Building </w:t>
                          </w:r>
                          <w:r>
                            <w:rPr>
                              <w:lang w:val="en-US"/>
                            </w:rPr>
                            <w:br/>
                          </w:r>
                          <w:r w:rsidRPr="00B36234">
                            <w:rPr>
                              <w:lang w:val="en-US"/>
                            </w:rPr>
                            <w:t>on a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29"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4A5C6FD9" w:rsidR="00B014A3" w:rsidRPr="00D552CC" w:rsidRDefault="00B36234" w:rsidP="00212BC0">
                    <w:pPr>
                      <w:pStyle w:val="Heading"/>
                    </w:pPr>
                    <w:r w:rsidRPr="00B36234">
                      <w:rPr>
                        <w:lang w:val="en-US"/>
                      </w:rPr>
                      <w:t xml:space="preserve">Tower Building </w:t>
                    </w:r>
                    <w:r>
                      <w:rPr>
                        <w:lang w:val="en-US"/>
                      </w:rPr>
                      <w:br/>
                    </w:r>
                    <w:r w:rsidRPr="00B36234">
                      <w:rPr>
                        <w:lang w:val="en-US"/>
                      </w:rPr>
                      <w:t>on a Budget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B014A3" w:rsidRPr="003F187B" w:rsidRDefault="00B014A3"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2781EE1C" w:rsidR="00B014A3" w:rsidRPr="009D62B6" w:rsidRDefault="00B36234" w:rsidP="002517FC">
                          <w:pPr>
                            <w:pStyle w:val="Header"/>
                            <w:rPr>
                              <w:rFonts w:ascii="Verdana" w:hAnsi="Verdana" w:cs="Arial"/>
                              <w:color w:val="FFFFFF" w:themeColor="background1"/>
                              <w:sz w:val="36"/>
                              <w:szCs w:val="36"/>
                              <w:lang w:val="en-CA"/>
                            </w:rPr>
                          </w:pPr>
                          <w:r w:rsidRPr="00B36234">
                            <w:rPr>
                              <w:rFonts w:ascii="Verdana" w:hAnsi="Verdana" w:cs="Arial"/>
                              <w:color w:val="FFFFFF" w:themeColor="background1"/>
                              <w:sz w:val="36"/>
                              <w:szCs w:val="36"/>
                              <w:lang w:val="en-CA"/>
                            </w:rPr>
                            <w:t>Tower Building on a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0"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2781EE1C" w:rsidR="00B014A3" w:rsidRPr="009D62B6" w:rsidRDefault="00B36234" w:rsidP="002517FC">
                    <w:pPr>
                      <w:pStyle w:val="Header"/>
                      <w:rPr>
                        <w:rFonts w:ascii="Verdana" w:hAnsi="Verdana" w:cs="Arial"/>
                        <w:color w:val="FFFFFF" w:themeColor="background1"/>
                        <w:sz w:val="36"/>
                        <w:szCs w:val="36"/>
                        <w:lang w:val="en-CA"/>
                      </w:rPr>
                    </w:pPr>
                    <w:r w:rsidRPr="00B36234">
                      <w:rPr>
                        <w:rFonts w:ascii="Verdana" w:hAnsi="Verdana" w:cs="Arial"/>
                        <w:color w:val="FFFFFF" w:themeColor="background1"/>
                        <w:sz w:val="36"/>
                        <w:szCs w:val="36"/>
                        <w:lang w:val="en-CA"/>
                      </w:rPr>
                      <w:t>Tower Building on a Budget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B014A3" w:rsidRPr="003F187B" w:rsidRDefault="00B014A3"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0C59841" w:rsidR="00B014A3" w:rsidRPr="009D62B6" w:rsidRDefault="00B36234" w:rsidP="00681C0F">
                          <w:pPr>
                            <w:pStyle w:val="Header"/>
                            <w:rPr>
                              <w:rFonts w:ascii="Verdana" w:hAnsi="Verdana" w:cs="Arial"/>
                              <w:color w:val="FFFFFF" w:themeColor="background1"/>
                              <w:sz w:val="36"/>
                              <w:szCs w:val="36"/>
                              <w:lang w:val="en-CA"/>
                            </w:rPr>
                          </w:pPr>
                          <w:r w:rsidRPr="00B36234">
                            <w:rPr>
                              <w:rFonts w:ascii="Verdana" w:hAnsi="Verdana" w:cs="Arial"/>
                              <w:color w:val="FFFFFF" w:themeColor="background1"/>
                              <w:sz w:val="36"/>
                              <w:szCs w:val="36"/>
                              <w:lang w:val="en-CA"/>
                            </w:rPr>
                            <w:t>Tower Building on a Budget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1"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10C59841" w:rsidR="00B014A3" w:rsidRPr="009D62B6" w:rsidRDefault="00B36234" w:rsidP="00681C0F">
                    <w:pPr>
                      <w:pStyle w:val="Header"/>
                      <w:rPr>
                        <w:rFonts w:ascii="Verdana" w:hAnsi="Verdana" w:cs="Arial"/>
                        <w:color w:val="FFFFFF" w:themeColor="background1"/>
                        <w:sz w:val="36"/>
                        <w:szCs w:val="36"/>
                        <w:lang w:val="en-CA"/>
                      </w:rPr>
                    </w:pPr>
                    <w:r w:rsidRPr="00B36234">
                      <w:rPr>
                        <w:rFonts w:ascii="Verdana" w:hAnsi="Verdana" w:cs="Arial"/>
                        <w:color w:val="FFFFFF" w:themeColor="background1"/>
                        <w:sz w:val="36"/>
                        <w:szCs w:val="36"/>
                        <w:lang w:val="en-CA"/>
                      </w:rPr>
                      <w:t>Tower Building on a Budget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363551"/>
    <w:multiLevelType w:val="hybridMultilevel"/>
    <w:tmpl w:val="2698E246"/>
    <w:lvl w:ilvl="0" w:tplc="2576A568">
      <w:start w:val="1"/>
      <w:numFmt w:val="bullet"/>
      <w:lvlText w:val=""/>
      <w:lvlJc w:val="left"/>
      <w:pPr>
        <w:ind w:left="720" w:hanging="360"/>
      </w:pPr>
      <w:rPr>
        <w:rFonts w:ascii="Symbol" w:hAnsi="Symbol" w:hint="default"/>
      </w:rPr>
    </w:lvl>
    <w:lvl w:ilvl="1" w:tplc="1CB0EB40">
      <w:start w:val="1"/>
      <w:numFmt w:val="bullet"/>
      <w:lvlText w:val="o"/>
      <w:lvlJc w:val="left"/>
      <w:pPr>
        <w:ind w:left="1440" w:hanging="360"/>
      </w:pPr>
      <w:rPr>
        <w:rFonts w:ascii="Courier New" w:hAnsi="Courier New" w:hint="default"/>
      </w:rPr>
    </w:lvl>
    <w:lvl w:ilvl="2" w:tplc="9A10EF4C">
      <w:start w:val="1"/>
      <w:numFmt w:val="bullet"/>
      <w:lvlText w:val=""/>
      <w:lvlJc w:val="left"/>
      <w:pPr>
        <w:ind w:left="2160" w:hanging="360"/>
      </w:pPr>
      <w:rPr>
        <w:rFonts w:ascii="Wingdings" w:hAnsi="Wingdings" w:hint="default"/>
      </w:rPr>
    </w:lvl>
    <w:lvl w:ilvl="3" w:tplc="EAE4E89E">
      <w:start w:val="1"/>
      <w:numFmt w:val="bullet"/>
      <w:lvlText w:val=""/>
      <w:lvlJc w:val="left"/>
      <w:pPr>
        <w:ind w:left="2880" w:hanging="360"/>
      </w:pPr>
      <w:rPr>
        <w:rFonts w:ascii="Symbol" w:hAnsi="Symbol" w:hint="default"/>
      </w:rPr>
    </w:lvl>
    <w:lvl w:ilvl="4" w:tplc="8612FDBA">
      <w:start w:val="1"/>
      <w:numFmt w:val="bullet"/>
      <w:lvlText w:val="o"/>
      <w:lvlJc w:val="left"/>
      <w:pPr>
        <w:ind w:left="3600" w:hanging="360"/>
      </w:pPr>
      <w:rPr>
        <w:rFonts w:ascii="Courier New" w:hAnsi="Courier New" w:hint="default"/>
      </w:rPr>
    </w:lvl>
    <w:lvl w:ilvl="5" w:tplc="64BCF46E">
      <w:start w:val="1"/>
      <w:numFmt w:val="bullet"/>
      <w:lvlText w:val=""/>
      <w:lvlJc w:val="left"/>
      <w:pPr>
        <w:ind w:left="4320" w:hanging="360"/>
      </w:pPr>
      <w:rPr>
        <w:rFonts w:ascii="Wingdings" w:hAnsi="Wingdings" w:hint="default"/>
      </w:rPr>
    </w:lvl>
    <w:lvl w:ilvl="6" w:tplc="C48A7630">
      <w:start w:val="1"/>
      <w:numFmt w:val="bullet"/>
      <w:lvlText w:val=""/>
      <w:lvlJc w:val="left"/>
      <w:pPr>
        <w:ind w:left="5040" w:hanging="360"/>
      </w:pPr>
      <w:rPr>
        <w:rFonts w:ascii="Symbol" w:hAnsi="Symbol" w:hint="default"/>
      </w:rPr>
    </w:lvl>
    <w:lvl w:ilvl="7" w:tplc="AB30FA1A">
      <w:start w:val="1"/>
      <w:numFmt w:val="bullet"/>
      <w:lvlText w:val="o"/>
      <w:lvlJc w:val="left"/>
      <w:pPr>
        <w:ind w:left="5760" w:hanging="360"/>
      </w:pPr>
      <w:rPr>
        <w:rFonts w:ascii="Courier New" w:hAnsi="Courier New" w:hint="default"/>
      </w:rPr>
    </w:lvl>
    <w:lvl w:ilvl="8" w:tplc="70F8354E">
      <w:start w:val="1"/>
      <w:numFmt w:val="bullet"/>
      <w:lvlText w:val=""/>
      <w:lvlJc w:val="left"/>
      <w:pPr>
        <w:ind w:left="6480" w:hanging="360"/>
      </w:pPr>
      <w:rPr>
        <w:rFonts w:ascii="Wingdings" w:hAnsi="Wingdings" w:hint="default"/>
      </w:rPr>
    </w:lvl>
  </w:abstractNum>
  <w:abstractNum w:abstractNumId="4">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5F6243"/>
    <w:multiLevelType w:val="multilevel"/>
    <w:tmpl w:val="DB32A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57BF2"/>
    <w:multiLevelType w:val="multilevel"/>
    <w:tmpl w:val="84C04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7F1088"/>
    <w:multiLevelType w:val="hybridMultilevel"/>
    <w:tmpl w:val="B3EC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B525C"/>
    <w:multiLevelType w:val="hybridMultilevel"/>
    <w:tmpl w:val="C59EE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03626"/>
    <w:multiLevelType w:val="multilevel"/>
    <w:tmpl w:val="0E8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7224A5"/>
    <w:multiLevelType w:val="hybridMultilevel"/>
    <w:tmpl w:val="290E55C6"/>
    <w:lvl w:ilvl="0" w:tplc="F41678FA">
      <w:start w:val="1"/>
      <w:numFmt w:val="bullet"/>
      <w:lvlText w:val=""/>
      <w:lvlJc w:val="left"/>
      <w:pPr>
        <w:ind w:left="720" w:hanging="360"/>
      </w:pPr>
      <w:rPr>
        <w:rFonts w:ascii="Symbol" w:hAnsi="Symbol" w:hint="default"/>
      </w:rPr>
    </w:lvl>
    <w:lvl w:ilvl="1" w:tplc="8F9E3456">
      <w:start w:val="1"/>
      <w:numFmt w:val="bullet"/>
      <w:lvlText w:val="o"/>
      <w:lvlJc w:val="left"/>
      <w:pPr>
        <w:ind w:left="1440" w:hanging="360"/>
      </w:pPr>
      <w:rPr>
        <w:rFonts w:ascii="Courier New" w:hAnsi="Courier New" w:hint="default"/>
      </w:rPr>
    </w:lvl>
    <w:lvl w:ilvl="2" w:tplc="37B4507C">
      <w:start w:val="1"/>
      <w:numFmt w:val="bullet"/>
      <w:lvlText w:val=""/>
      <w:lvlJc w:val="left"/>
      <w:pPr>
        <w:ind w:left="2160" w:hanging="360"/>
      </w:pPr>
      <w:rPr>
        <w:rFonts w:ascii="Wingdings" w:hAnsi="Wingdings" w:hint="default"/>
      </w:rPr>
    </w:lvl>
    <w:lvl w:ilvl="3" w:tplc="1A4C3610">
      <w:start w:val="1"/>
      <w:numFmt w:val="bullet"/>
      <w:lvlText w:val=""/>
      <w:lvlJc w:val="left"/>
      <w:pPr>
        <w:ind w:left="2880" w:hanging="360"/>
      </w:pPr>
      <w:rPr>
        <w:rFonts w:ascii="Symbol" w:hAnsi="Symbol" w:hint="default"/>
      </w:rPr>
    </w:lvl>
    <w:lvl w:ilvl="4" w:tplc="5BAA00AE">
      <w:start w:val="1"/>
      <w:numFmt w:val="bullet"/>
      <w:lvlText w:val="o"/>
      <w:lvlJc w:val="left"/>
      <w:pPr>
        <w:ind w:left="3600" w:hanging="360"/>
      </w:pPr>
      <w:rPr>
        <w:rFonts w:ascii="Courier New" w:hAnsi="Courier New" w:hint="default"/>
      </w:rPr>
    </w:lvl>
    <w:lvl w:ilvl="5" w:tplc="75FEEB98">
      <w:start w:val="1"/>
      <w:numFmt w:val="bullet"/>
      <w:lvlText w:val=""/>
      <w:lvlJc w:val="left"/>
      <w:pPr>
        <w:ind w:left="4320" w:hanging="360"/>
      </w:pPr>
      <w:rPr>
        <w:rFonts w:ascii="Wingdings" w:hAnsi="Wingdings" w:hint="default"/>
      </w:rPr>
    </w:lvl>
    <w:lvl w:ilvl="6" w:tplc="C26ACEAE">
      <w:start w:val="1"/>
      <w:numFmt w:val="bullet"/>
      <w:lvlText w:val=""/>
      <w:lvlJc w:val="left"/>
      <w:pPr>
        <w:ind w:left="5040" w:hanging="360"/>
      </w:pPr>
      <w:rPr>
        <w:rFonts w:ascii="Symbol" w:hAnsi="Symbol" w:hint="default"/>
      </w:rPr>
    </w:lvl>
    <w:lvl w:ilvl="7" w:tplc="7BC0FFA6">
      <w:start w:val="1"/>
      <w:numFmt w:val="bullet"/>
      <w:lvlText w:val="o"/>
      <w:lvlJc w:val="left"/>
      <w:pPr>
        <w:ind w:left="5760" w:hanging="360"/>
      </w:pPr>
      <w:rPr>
        <w:rFonts w:ascii="Courier New" w:hAnsi="Courier New" w:hint="default"/>
      </w:rPr>
    </w:lvl>
    <w:lvl w:ilvl="8" w:tplc="0E145EEC">
      <w:start w:val="1"/>
      <w:numFmt w:val="bullet"/>
      <w:lvlText w:val=""/>
      <w:lvlJc w:val="left"/>
      <w:pPr>
        <w:ind w:left="6480" w:hanging="360"/>
      </w:pPr>
      <w:rPr>
        <w:rFonts w:ascii="Wingdings" w:hAnsi="Wingdings" w:hint="default"/>
      </w:rPr>
    </w:lvl>
  </w:abstractNum>
  <w:abstractNum w:abstractNumId="14">
    <w:nsid w:val="7E892EBA"/>
    <w:multiLevelType w:val="hybridMultilevel"/>
    <w:tmpl w:val="C39C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0"/>
  </w:num>
  <w:num w:numId="4">
    <w:abstractNumId w:val="2"/>
  </w:num>
  <w:num w:numId="5">
    <w:abstractNumId w:val="4"/>
  </w:num>
  <w:num w:numId="6">
    <w:abstractNumId w:val="1"/>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 w:numId="10">
    <w:abstractNumId w:val="13"/>
  </w:num>
  <w:num w:numId="11">
    <w:abstractNumId w:val="5"/>
  </w:num>
  <w:num w:numId="12">
    <w:abstractNumId w:val="11"/>
  </w:num>
  <w:num w:numId="13">
    <w:abstractNumId w:val="7"/>
    <w:lvlOverride w:ilvl="0">
      <w:startOverride w:val="1"/>
    </w:lvlOverride>
  </w:num>
  <w:num w:numId="14">
    <w:abstractNumId w:val="14"/>
  </w:num>
  <w:num w:numId="15">
    <w:abstractNumId w:val="3"/>
  </w:num>
  <w:num w:numId="16">
    <w:abstractNumId w:val="8"/>
  </w:num>
  <w:num w:numId="17">
    <w:abstractNumId w:val="9"/>
  </w:num>
  <w:num w:numId="18">
    <w:abstractNumId w:val="10"/>
  </w:num>
  <w:num w:numId="19">
    <w:abstractNumId w:val="6"/>
  </w:num>
  <w:num w:numId="20">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2B9E"/>
    <w:rsid w:val="00056336"/>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10558"/>
    <w:rsid w:val="00212BC0"/>
    <w:rsid w:val="00212CB5"/>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208A"/>
    <w:rsid w:val="002D4BA5"/>
    <w:rsid w:val="002D6B46"/>
    <w:rsid w:val="003043E3"/>
    <w:rsid w:val="0030440C"/>
    <w:rsid w:val="003075A7"/>
    <w:rsid w:val="0032344D"/>
    <w:rsid w:val="00334DA9"/>
    <w:rsid w:val="00350549"/>
    <w:rsid w:val="0035104D"/>
    <w:rsid w:val="00354048"/>
    <w:rsid w:val="00376D39"/>
    <w:rsid w:val="00380F87"/>
    <w:rsid w:val="00387291"/>
    <w:rsid w:val="00397969"/>
    <w:rsid w:val="003B7DC5"/>
    <w:rsid w:val="003C3AC4"/>
    <w:rsid w:val="003D47C1"/>
    <w:rsid w:val="003F187B"/>
    <w:rsid w:val="003F690E"/>
    <w:rsid w:val="0041099C"/>
    <w:rsid w:val="00415F5E"/>
    <w:rsid w:val="0042208D"/>
    <w:rsid w:val="0042447B"/>
    <w:rsid w:val="004331F9"/>
    <w:rsid w:val="004365A8"/>
    <w:rsid w:val="00437CE6"/>
    <w:rsid w:val="00454AF1"/>
    <w:rsid w:val="00461AAB"/>
    <w:rsid w:val="00462C04"/>
    <w:rsid w:val="00471E46"/>
    <w:rsid w:val="004754CE"/>
    <w:rsid w:val="004824AF"/>
    <w:rsid w:val="0049541E"/>
    <w:rsid w:val="004B350C"/>
    <w:rsid w:val="004B454F"/>
    <w:rsid w:val="004B53A7"/>
    <w:rsid w:val="004D11FF"/>
    <w:rsid w:val="004E2FEE"/>
    <w:rsid w:val="004E393A"/>
    <w:rsid w:val="004E5E1F"/>
    <w:rsid w:val="00500A5A"/>
    <w:rsid w:val="00501BB3"/>
    <w:rsid w:val="00504AED"/>
    <w:rsid w:val="00515079"/>
    <w:rsid w:val="005161C4"/>
    <w:rsid w:val="005304F9"/>
    <w:rsid w:val="00533EDB"/>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50DF7"/>
    <w:rsid w:val="006654D2"/>
    <w:rsid w:val="0067008A"/>
    <w:rsid w:val="0067462B"/>
    <w:rsid w:val="006801C5"/>
    <w:rsid w:val="00681C0F"/>
    <w:rsid w:val="006824D1"/>
    <w:rsid w:val="00687820"/>
    <w:rsid w:val="006918A7"/>
    <w:rsid w:val="00693081"/>
    <w:rsid w:val="006A5451"/>
    <w:rsid w:val="006B058A"/>
    <w:rsid w:val="006C1A7B"/>
    <w:rsid w:val="006C7BCA"/>
    <w:rsid w:val="006D09DC"/>
    <w:rsid w:val="006D4EF9"/>
    <w:rsid w:val="006E1A5E"/>
    <w:rsid w:val="006E2224"/>
    <w:rsid w:val="006E5E0B"/>
    <w:rsid w:val="006F2C07"/>
    <w:rsid w:val="00705B32"/>
    <w:rsid w:val="0071194A"/>
    <w:rsid w:val="0073525F"/>
    <w:rsid w:val="007367B7"/>
    <w:rsid w:val="00765B6F"/>
    <w:rsid w:val="0077060A"/>
    <w:rsid w:val="0077560A"/>
    <w:rsid w:val="00775DE4"/>
    <w:rsid w:val="007904C5"/>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519B"/>
    <w:rsid w:val="008E7977"/>
    <w:rsid w:val="00906E2E"/>
    <w:rsid w:val="00912080"/>
    <w:rsid w:val="009120B8"/>
    <w:rsid w:val="00922C90"/>
    <w:rsid w:val="009336FB"/>
    <w:rsid w:val="00937653"/>
    <w:rsid w:val="009407A4"/>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A5882"/>
    <w:rsid w:val="00AB0CA0"/>
    <w:rsid w:val="00AB3B08"/>
    <w:rsid w:val="00AB540F"/>
    <w:rsid w:val="00AC6938"/>
    <w:rsid w:val="00AD18E7"/>
    <w:rsid w:val="00AD5765"/>
    <w:rsid w:val="00AE102D"/>
    <w:rsid w:val="00AE13D7"/>
    <w:rsid w:val="00AE2DB7"/>
    <w:rsid w:val="00AF001C"/>
    <w:rsid w:val="00B014A3"/>
    <w:rsid w:val="00B03A9E"/>
    <w:rsid w:val="00B07068"/>
    <w:rsid w:val="00B126AB"/>
    <w:rsid w:val="00B269A5"/>
    <w:rsid w:val="00B3192B"/>
    <w:rsid w:val="00B36234"/>
    <w:rsid w:val="00B36248"/>
    <w:rsid w:val="00B410C6"/>
    <w:rsid w:val="00B64BCB"/>
    <w:rsid w:val="00B848F7"/>
    <w:rsid w:val="00BA1E29"/>
    <w:rsid w:val="00BA392D"/>
    <w:rsid w:val="00BB7CCC"/>
    <w:rsid w:val="00BC6D3C"/>
    <w:rsid w:val="00BC7202"/>
    <w:rsid w:val="00BE4276"/>
    <w:rsid w:val="00BF5468"/>
    <w:rsid w:val="00C00185"/>
    <w:rsid w:val="00C24C34"/>
    <w:rsid w:val="00C2565E"/>
    <w:rsid w:val="00C45387"/>
    <w:rsid w:val="00C522B1"/>
    <w:rsid w:val="00C60A3E"/>
    <w:rsid w:val="00C62D0E"/>
    <w:rsid w:val="00C951F4"/>
    <w:rsid w:val="00C9685E"/>
    <w:rsid w:val="00CA0C50"/>
    <w:rsid w:val="00CA3A2E"/>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63AD"/>
    <w:rsid w:val="00DD0D46"/>
    <w:rsid w:val="00DD1911"/>
    <w:rsid w:val="00DE2047"/>
    <w:rsid w:val="00DF5010"/>
    <w:rsid w:val="00E20AB6"/>
    <w:rsid w:val="00E2740F"/>
    <w:rsid w:val="00E31F84"/>
    <w:rsid w:val="00E37112"/>
    <w:rsid w:val="00E409B7"/>
    <w:rsid w:val="00E45129"/>
    <w:rsid w:val="00E623DC"/>
    <w:rsid w:val="00E64557"/>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D06"/>
    <w:rsid w:val="00F35E1D"/>
    <w:rsid w:val="00F57A5E"/>
    <w:rsid w:val="00F6163E"/>
    <w:rsid w:val="00F61662"/>
    <w:rsid w:val="00F75708"/>
    <w:rsid w:val="00F80B4F"/>
    <w:rsid w:val="00FA0464"/>
    <w:rsid w:val="00FA437F"/>
    <w:rsid w:val="00FB4C92"/>
    <w:rsid w:val="00FC32B0"/>
    <w:rsid w:val="00FC67C8"/>
    <w:rsid w:val="00FC75BD"/>
    <w:rsid w:val="00FD0396"/>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F001C"/>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33EDB"/>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E6B012-5D0E-FA41-AABC-BF087BB09612}">
  <ds:schemaRefs>
    <ds:schemaRef ds:uri="http://schemas.openxmlformats.org/officeDocument/2006/bibliography"/>
  </ds:schemaRefs>
</ds:datastoreItem>
</file>

<file path=customXml/itemProps2.xml><?xml version="1.0" encoding="utf-8"?>
<ds:datastoreItem xmlns:ds="http://schemas.openxmlformats.org/officeDocument/2006/customXml" ds:itemID="{34AB22AF-0895-42D1-9100-D1CE429EE741}"/>
</file>

<file path=customXml/itemProps3.xml><?xml version="1.0" encoding="utf-8"?>
<ds:datastoreItem xmlns:ds="http://schemas.openxmlformats.org/officeDocument/2006/customXml" ds:itemID="{496F9610-5F1D-4B82-A0F6-34AA14CC6233}"/>
</file>

<file path=customXml/itemProps4.xml><?xml version="1.0" encoding="utf-8"?>
<ds:datastoreItem xmlns:ds="http://schemas.openxmlformats.org/officeDocument/2006/customXml" ds:itemID="{F5D22C0B-87AC-4B21-A89F-FD038832165A}"/>
</file>

<file path=docProps/app.xml><?xml version="1.0" encoding="utf-8"?>
<Properties xmlns="http://schemas.openxmlformats.org/officeDocument/2006/extended-properties" xmlns:vt="http://schemas.openxmlformats.org/officeDocument/2006/docPropsVTypes">
  <Template>OTF LP.dotx</Template>
  <TotalTime>2</TotalTime>
  <Pages>8</Pages>
  <Words>1161</Words>
  <Characters>6621</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8</cp:revision>
  <cp:lastPrinted>2017-09-26T01:57:00Z</cp:lastPrinted>
  <dcterms:created xsi:type="dcterms:W3CDTF">2017-10-09T04:27:00Z</dcterms:created>
  <dcterms:modified xsi:type="dcterms:W3CDTF">2017-10-19T02:32:00Z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