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7EC5" w14:paraId="78E1F1FA" w14:textId="77777777" w:rsidTr="000C45ED">
        <w:trPr>
          <w:trHeight w:val="441"/>
        </w:trPr>
        <w:tc>
          <w:tcPr>
            <w:tcW w:w="10790" w:type="dxa"/>
            <w:shd w:val="clear" w:color="auto" w:fill="54B948"/>
            <w:tcMar>
              <w:left w:w="259" w:type="dxa"/>
              <w:right w:w="115" w:type="dxa"/>
            </w:tcMar>
            <w:vAlign w:val="center"/>
          </w:tcPr>
          <w:p w14:paraId="5D614D5E" w14:textId="77777777" w:rsidR="00567EC5" w:rsidRDefault="00567EC5" w:rsidP="00AE2DB7">
            <w:pPr>
              <w:pStyle w:val="ChartHeading"/>
              <w:rPr>
                <w:sz w:val="13"/>
                <w:szCs w:val="13"/>
              </w:rPr>
            </w:pPr>
            <w:r w:rsidRPr="00C9685E">
              <w:t>About this Lesson</w:t>
            </w:r>
          </w:p>
        </w:tc>
      </w:tr>
      <w:tr w:rsidR="00DE42D5" w14:paraId="7EFBE78B" w14:textId="77777777" w:rsidTr="00DE42D5">
        <w:trPr>
          <w:trHeight w:val="1440"/>
        </w:trPr>
        <w:tc>
          <w:tcPr>
            <w:tcW w:w="10790" w:type="dxa"/>
            <w:shd w:val="clear" w:color="auto" w:fill="E6F5E4"/>
            <w:tcMar>
              <w:left w:w="259" w:type="dxa"/>
              <w:right w:w="259" w:type="dxa"/>
            </w:tcMar>
            <w:vAlign w:val="center"/>
          </w:tcPr>
          <w:p w14:paraId="0F0CF411" w14:textId="09057247" w:rsidR="00DE42D5" w:rsidRPr="00212BC0" w:rsidRDefault="00DE42D5" w:rsidP="00DE42D5">
            <w:pPr>
              <w:pStyle w:val="Copy"/>
            </w:pPr>
            <w:r w:rsidRPr="00027A35">
              <w:t>Forming a percussion ensemble can be expensive. This lesson explores using repurposed items to create soundscapes</w:t>
            </w:r>
            <w:r>
              <w:t xml:space="preserve"> </w:t>
            </w:r>
            <w:r w:rsidRPr="00027A35">
              <w:t xml:space="preserve">and rhythmic music. The lesson demonstrates that having a zero-budget need not be a barrier to </w:t>
            </w:r>
            <w:r>
              <w:t>making music</w:t>
            </w:r>
            <w:r w:rsidRPr="00027A35">
              <w:t>.</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1266F9"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77777777" w:rsidR="00E910FA" w:rsidRPr="00030CB4" w:rsidRDefault="00E910FA" w:rsidP="00AB3B08">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Grade Leve</w:t>
            </w:r>
            <w:r>
              <w:rPr>
                <w:rFonts w:ascii="Verdana" w:hAnsi="Verdana" w:cs="Arial"/>
                <w:b/>
                <w:color w:val="FFFFFF" w:themeColor="background1"/>
                <w:sz w:val="20"/>
                <w:szCs w:val="20"/>
              </w:rPr>
              <w:t>l</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030CB4" w:rsidRDefault="00E910FA" w:rsidP="009F2541">
            <w:pPr>
              <w:rPr>
                <w:rFonts w:ascii="Verdana" w:hAnsi="Verdana" w:cs="Arial"/>
                <w:b/>
                <w:color w:val="FFFFFF" w:themeColor="background1"/>
                <w:sz w:val="20"/>
                <w:szCs w:val="20"/>
              </w:rPr>
            </w:pPr>
            <w:r w:rsidRPr="00030CB4">
              <w:rPr>
                <w:rFonts w:ascii="Verdana" w:hAnsi="Verdana" w:cs="Arial"/>
                <w:b/>
                <w:color w:val="FFFFFF" w:themeColor="background1"/>
                <w:sz w:val="20"/>
                <w:szCs w:val="20"/>
              </w:rPr>
              <w:t>Course(s)/subject(s)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030CB4" w:rsidRDefault="00E910FA" w:rsidP="009F2541">
            <w:pPr>
              <w:rPr>
                <w:rFonts w:ascii="Verdana" w:hAnsi="Verdana" w:cs="Arial"/>
                <w:b/>
                <w:color w:val="FFFFFF" w:themeColor="background1"/>
                <w:sz w:val="20"/>
                <w:szCs w:val="20"/>
              </w:rPr>
            </w:pPr>
            <w:r w:rsidRPr="00E910FA">
              <w:rPr>
                <w:rFonts w:ascii="Verdana" w:hAnsi="Verdana" w:cs="Arial"/>
                <w:b/>
                <w:color w:val="FFFFFF" w:themeColor="background1"/>
                <w:sz w:val="20"/>
                <w:szCs w:val="20"/>
              </w:rPr>
              <w:t>Learning Goal(s)</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459C9227"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Suggested</w:t>
            </w:r>
          </w:p>
          <w:p w14:paraId="229FAA53"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Timing</w:t>
            </w:r>
          </w:p>
        </w:tc>
      </w:tr>
      <w:tr w:rsidR="00DE42D5" w14:paraId="66B3D174" w14:textId="77777777" w:rsidTr="00DE42D5">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2DF801AB" w:rsidR="00DE42D5" w:rsidRPr="00166711" w:rsidRDefault="00DE42D5" w:rsidP="006F26DC">
            <w:pPr>
              <w:pStyle w:val="GradeLevel"/>
              <w:rPr>
                <w:lang w:val="en-CA"/>
              </w:rPr>
            </w:pPr>
            <w:r>
              <w:rPr>
                <w:lang w:val="en-CA"/>
              </w:rPr>
              <w:t>9</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517987C9" w14:textId="6BA01C01" w:rsidR="00DE42D5" w:rsidRPr="002D4BA5" w:rsidRDefault="00DE42D5" w:rsidP="00AC5199">
            <w:pPr>
              <w:pStyle w:val="Copy"/>
            </w:pPr>
            <w:r w:rsidRPr="00DE42D5">
              <w:rPr>
                <w:lang w:val="en-US"/>
              </w:rPr>
              <w:t>AMU1O</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3E5B0F40" w14:textId="2404D701" w:rsidR="00DE42D5" w:rsidRDefault="00DE42D5" w:rsidP="00E80C32">
            <w:pPr>
              <w:pStyle w:val="Copy"/>
            </w:pPr>
            <w:r w:rsidRPr="00872DBF">
              <w:t>At the end of this lesson, students will:</w:t>
            </w:r>
          </w:p>
          <w:p w14:paraId="0C958CDE" w14:textId="77777777" w:rsidR="00DE42D5" w:rsidRPr="00DE42D5" w:rsidRDefault="00DE42D5" w:rsidP="00DE42D5">
            <w:pPr>
              <w:pStyle w:val="Bullet"/>
            </w:pPr>
            <w:r w:rsidRPr="00DE42D5">
              <w:t>identify ways to save money</w:t>
            </w:r>
          </w:p>
          <w:p w14:paraId="1C9BCDB8" w14:textId="43021448" w:rsidR="00DE42D5" w:rsidRPr="00030CB4" w:rsidRDefault="00DE42D5" w:rsidP="00DE42D5">
            <w:pPr>
              <w:pStyle w:val="Bullet"/>
            </w:pPr>
            <w:r w:rsidRPr="00DE42D5">
              <w:t>set personal goals using a problem-solving approach</w:t>
            </w:r>
          </w:p>
        </w:tc>
        <w:tc>
          <w:tcPr>
            <w:tcW w:w="1500" w:type="dxa"/>
            <w:tcBorders>
              <w:top w:val="nil"/>
              <w:left w:val="single" w:sz="8" w:space="0" w:color="54B948"/>
              <w:bottom w:val="single" w:sz="8" w:space="0" w:color="54B948"/>
              <w:right w:val="single" w:sz="8" w:space="0" w:color="54B948"/>
            </w:tcBorders>
            <w:tcMar>
              <w:top w:w="173" w:type="dxa"/>
              <w:left w:w="115" w:type="dxa"/>
              <w:right w:w="115" w:type="dxa"/>
            </w:tcMar>
          </w:tcPr>
          <w:p w14:paraId="202FD966" w14:textId="1721F4F3" w:rsidR="00DE42D5" w:rsidRPr="00030CB4" w:rsidRDefault="00DE42D5" w:rsidP="00A6488D">
            <w:pPr>
              <w:pStyle w:val="CopyCentred"/>
            </w:pPr>
            <w:r w:rsidRPr="00027A35">
              <w:t xml:space="preserve">70 </w:t>
            </w:r>
            <w:r>
              <w:t>minutes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77777777" w:rsidR="00376D39" w:rsidRDefault="00376D39" w:rsidP="00AE2DB7">
            <w:pPr>
              <w:pStyle w:val="ChartHeading"/>
              <w:rPr>
                <w:sz w:val="13"/>
                <w:szCs w:val="13"/>
              </w:rPr>
            </w:pPr>
            <w:r w:rsidRPr="00376D39">
              <w:t>Curriculum Links</w:t>
            </w:r>
          </w:p>
        </w:tc>
      </w:tr>
      <w:tr w:rsidR="00376D39" w14:paraId="028915D4" w14:textId="77777777" w:rsidTr="0030440C">
        <w:trPr>
          <w:trHeight w:val="20"/>
        </w:trPr>
        <w:tc>
          <w:tcPr>
            <w:tcW w:w="10800" w:type="dxa"/>
            <w:shd w:val="clear" w:color="auto" w:fill="auto"/>
            <w:tcMar>
              <w:top w:w="173" w:type="dxa"/>
              <w:left w:w="259" w:type="dxa"/>
              <w:bottom w:w="173" w:type="dxa"/>
              <w:right w:w="115" w:type="dxa"/>
            </w:tcMar>
          </w:tcPr>
          <w:p w14:paraId="433B6D7B" w14:textId="0EC9D981" w:rsidR="00DE42D5" w:rsidRPr="00DE42D5" w:rsidRDefault="00DE42D5" w:rsidP="00DE42D5">
            <w:pPr>
              <w:pStyle w:val="GreyHeading"/>
            </w:pPr>
            <w:hyperlink r:id="rId8" w:history="1">
              <w:r w:rsidRPr="00DE42D5">
                <w:rPr>
                  <w:rStyle w:val="Hyperlink"/>
                </w:rPr>
                <w:t>The Ontario Curriculum: The Arts, Grade 9–10</w:t>
              </w:r>
              <w:r>
                <w:rPr>
                  <w:rStyle w:val="Hyperlink"/>
                </w:rPr>
                <w:t xml:space="preserve"> </w:t>
              </w:r>
              <w:r w:rsidRPr="00DE42D5">
                <w:rPr>
                  <w:rStyle w:val="Hyperlink"/>
                </w:rPr>
                <w:t>(2010)</w:t>
              </w:r>
            </w:hyperlink>
          </w:p>
          <w:p w14:paraId="59E3EF4F" w14:textId="77777777" w:rsidR="00DE42D5" w:rsidRPr="00DE42D5" w:rsidRDefault="00DE42D5" w:rsidP="00EB472A">
            <w:pPr>
              <w:pStyle w:val="Subhead"/>
            </w:pPr>
            <w:r w:rsidRPr="00DE42D5">
              <w:t>Creating and performing</w:t>
            </w:r>
          </w:p>
          <w:p w14:paraId="18608B8F" w14:textId="77777777" w:rsidR="00DE42D5" w:rsidRPr="00EB472A" w:rsidRDefault="00DE42D5" w:rsidP="00EB472A">
            <w:pPr>
              <w:pStyle w:val="Copy"/>
            </w:pPr>
            <w:r w:rsidRPr="00EB472A">
              <w:t>A3.2 Apply compositional techniques when composing and/or arranging simple pieces of music.</w:t>
            </w:r>
          </w:p>
          <w:p w14:paraId="4AD6A8F7" w14:textId="77777777" w:rsidR="00DE42D5" w:rsidRPr="00DE42D5" w:rsidRDefault="00DE42D5" w:rsidP="00EB472A">
            <w:pPr>
              <w:pStyle w:val="SpaceBetween"/>
            </w:pPr>
          </w:p>
          <w:p w14:paraId="281CF887" w14:textId="77777777" w:rsidR="00DE42D5" w:rsidRPr="00DE42D5" w:rsidRDefault="00DE42D5" w:rsidP="00EB472A">
            <w:pPr>
              <w:pStyle w:val="Subhead"/>
            </w:pPr>
            <w:r w:rsidRPr="00DE42D5">
              <w:t>Reflecting, responding and analyzing</w:t>
            </w:r>
          </w:p>
          <w:p w14:paraId="7A7722FD" w14:textId="77777777" w:rsidR="00DE42D5" w:rsidRPr="00DE42D5" w:rsidRDefault="00DE42D5" w:rsidP="00DE42D5">
            <w:pPr>
              <w:pStyle w:val="Copy"/>
            </w:pPr>
            <w:r w:rsidRPr="00EB472A">
              <w:t>B2.1 Identify and describe ways in which traditional music reflects the society in which it was created and how it has affected communities</w:t>
            </w:r>
            <w:r w:rsidRPr="00DE42D5">
              <w:t xml:space="preserve"> or cultures.</w:t>
            </w:r>
          </w:p>
          <w:p w14:paraId="47863CD8" w14:textId="77777777" w:rsidR="00DE42D5" w:rsidRPr="00DE42D5" w:rsidRDefault="00DE42D5" w:rsidP="00EB472A">
            <w:pPr>
              <w:pStyle w:val="SpaceBetween"/>
            </w:pPr>
          </w:p>
          <w:p w14:paraId="03D90AE8" w14:textId="77777777" w:rsidR="00DE42D5" w:rsidRPr="00DE42D5" w:rsidRDefault="00DE42D5" w:rsidP="00EB472A">
            <w:pPr>
              <w:pStyle w:val="Subhead"/>
            </w:pPr>
            <w:r w:rsidRPr="00DE42D5">
              <w:t>Foundations</w:t>
            </w:r>
          </w:p>
          <w:p w14:paraId="7790A14E" w14:textId="5A7B9AA8" w:rsidR="00D552CC" w:rsidRPr="00D552CC" w:rsidRDefault="00DE42D5" w:rsidP="00DE42D5">
            <w:pPr>
              <w:pStyle w:val="Copy"/>
            </w:pPr>
            <w:r w:rsidRPr="00EB472A">
              <w:t>C2.2 Identify</w:t>
            </w:r>
            <w:r w:rsidRPr="00DE42D5">
              <w:t xml:space="preserve"> and describe shared and unique characteristics of types of music from around the world, including Aboriginal music.</w:t>
            </w:r>
          </w:p>
        </w:tc>
      </w:tr>
    </w:tbl>
    <w:p w14:paraId="18B348B4" w14:textId="77777777" w:rsidR="00A006EC" w:rsidRDefault="00A006EC" w:rsidP="0042208D">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EB472A" w14:paraId="35C67CE8" w14:textId="77777777" w:rsidTr="00071EC5">
        <w:trPr>
          <w:trHeight w:val="441"/>
        </w:trPr>
        <w:tc>
          <w:tcPr>
            <w:tcW w:w="10800" w:type="dxa"/>
            <w:shd w:val="clear" w:color="auto" w:fill="54B948"/>
            <w:tcMar>
              <w:left w:w="259" w:type="dxa"/>
              <w:right w:w="115" w:type="dxa"/>
            </w:tcMar>
            <w:vAlign w:val="center"/>
          </w:tcPr>
          <w:p w14:paraId="04687112" w14:textId="77777777" w:rsidR="00EB472A" w:rsidRDefault="00EB472A" w:rsidP="00071EC5">
            <w:pPr>
              <w:pStyle w:val="ChartHeading"/>
              <w:rPr>
                <w:sz w:val="13"/>
                <w:szCs w:val="13"/>
              </w:rPr>
            </w:pPr>
            <w:r w:rsidRPr="00865EF7">
              <w:t>Inquiry Question</w:t>
            </w:r>
            <w:r>
              <w:t>s</w:t>
            </w:r>
          </w:p>
        </w:tc>
      </w:tr>
      <w:tr w:rsidR="00EB472A" w14:paraId="51D96895" w14:textId="77777777" w:rsidTr="00071EC5">
        <w:trPr>
          <w:trHeight w:val="20"/>
        </w:trPr>
        <w:tc>
          <w:tcPr>
            <w:tcW w:w="10800" w:type="dxa"/>
            <w:shd w:val="clear" w:color="auto" w:fill="auto"/>
            <w:tcMar>
              <w:top w:w="173" w:type="dxa"/>
              <w:left w:w="259" w:type="dxa"/>
              <w:bottom w:w="173" w:type="dxa"/>
              <w:right w:w="115" w:type="dxa"/>
            </w:tcMar>
          </w:tcPr>
          <w:p w14:paraId="1AB2A10E" w14:textId="16424EFA" w:rsidR="00EB472A" w:rsidRPr="000A44BB" w:rsidRDefault="00EB472A" w:rsidP="00EB472A">
            <w:pPr>
              <w:pStyle w:val="Copy"/>
            </w:pPr>
            <w:r w:rsidRPr="00027A35">
              <w:t xml:space="preserve">What is the correlation between using repurposed items and saving money, in the specific context </w:t>
            </w:r>
            <w:r>
              <w:br/>
            </w:r>
            <w:r w:rsidRPr="00027A35">
              <w:t>of a percussion band</w:t>
            </w:r>
            <w:r>
              <w:t>?</w:t>
            </w:r>
          </w:p>
        </w:tc>
      </w:tr>
    </w:tbl>
    <w:p w14:paraId="7256BB9D" w14:textId="77777777" w:rsidR="00EB472A" w:rsidRDefault="00EB472A" w:rsidP="0042208D">
      <w:pPr>
        <w:pStyle w:val="SpaceBetween"/>
      </w:pPr>
    </w:p>
    <w:p w14:paraId="701495A3" w14:textId="77777777" w:rsidR="00E80C32" w:rsidRPr="002D0AF9" w:rsidRDefault="00872DBF" w:rsidP="00577745">
      <w:pPr>
        <w:sectPr w:rsidR="00E80C32" w:rsidRPr="002D0AF9" w:rsidSect="00F61662">
          <w:headerReference w:type="default" r:id="rId9"/>
          <w:footerReference w:type="even" r:id="rId10"/>
          <w:footerReference w:type="default" r:id="rId11"/>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6F26DC" w14:paraId="7F684B83" w14:textId="77777777" w:rsidTr="00CC12B7">
        <w:trPr>
          <w:trHeight w:val="441"/>
        </w:trPr>
        <w:tc>
          <w:tcPr>
            <w:tcW w:w="10800" w:type="dxa"/>
            <w:tcBorders>
              <w:bottom w:val="single" w:sz="8" w:space="0" w:color="54B948"/>
            </w:tcBorders>
            <w:shd w:val="clear" w:color="auto" w:fill="54B948"/>
            <w:tcMar>
              <w:left w:w="259" w:type="dxa"/>
              <w:right w:w="115" w:type="dxa"/>
            </w:tcMar>
            <w:vAlign w:val="center"/>
          </w:tcPr>
          <w:p w14:paraId="04EC7C46" w14:textId="77777777" w:rsidR="006F26DC" w:rsidRDefault="006F26DC" w:rsidP="00CC12B7">
            <w:pPr>
              <w:pStyle w:val="ChartHeading"/>
              <w:rPr>
                <w:sz w:val="13"/>
                <w:szCs w:val="13"/>
              </w:rPr>
            </w:pPr>
            <w:r w:rsidRPr="00577745">
              <w:lastRenderedPageBreak/>
              <w:t>Materials List</w:t>
            </w:r>
          </w:p>
        </w:tc>
      </w:tr>
      <w:tr w:rsidR="006F26DC" w14:paraId="066E2FFE" w14:textId="77777777" w:rsidTr="00CC12B7">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7CFADD9C" w14:textId="77777777" w:rsidR="00EB472A" w:rsidRPr="00EB472A" w:rsidRDefault="00EB472A" w:rsidP="00EB472A">
            <w:pPr>
              <w:pStyle w:val="Copy"/>
            </w:pPr>
            <w:r w:rsidRPr="00EB472A">
              <w:t>Prior to this lesson, ask students to bring in an object from their homes that can be used as a percussive or soundscape instrument (be sure to have extra objects on hand for those who forget to bring something).</w:t>
            </w:r>
          </w:p>
          <w:p w14:paraId="3F149319" w14:textId="1C98197D" w:rsidR="00EB472A" w:rsidRPr="00EB472A" w:rsidRDefault="00EB472A" w:rsidP="00EB472A">
            <w:pPr>
              <w:pStyle w:val="Bullet"/>
              <w:spacing w:after="40"/>
            </w:pPr>
            <w:r w:rsidRPr="00EB472A">
              <w:t>Student copies of Repurposing an Object: Problem-Solving Model (Appendix A)</w:t>
            </w:r>
          </w:p>
          <w:p w14:paraId="135BEF71" w14:textId="12168A08" w:rsidR="00EB472A" w:rsidRPr="00EB472A" w:rsidRDefault="00EB472A" w:rsidP="00EB472A">
            <w:pPr>
              <w:pStyle w:val="Bullet"/>
              <w:spacing w:after="40"/>
            </w:pPr>
            <w:r w:rsidRPr="00EB472A">
              <w:t>Student copies of Musical Object Versatility Rubric (Appendix B)</w:t>
            </w:r>
          </w:p>
          <w:p w14:paraId="48FD6EDC" w14:textId="05BA2289" w:rsidR="00EB472A" w:rsidRPr="00EB472A" w:rsidRDefault="00EB472A" w:rsidP="00EB472A">
            <w:pPr>
              <w:pStyle w:val="Bullet"/>
              <w:spacing w:after="40"/>
            </w:pPr>
            <w:r w:rsidRPr="00EB472A">
              <w:t>Image/video of a steel pan</w:t>
            </w:r>
          </w:p>
          <w:p w14:paraId="3D92B93A" w14:textId="2E31D7A9" w:rsidR="00EB472A" w:rsidRPr="00EB472A" w:rsidRDefault="00EB472A" w:rsidP="00EB472A">
            <w:pPr>
              <w:pStyle w:val="Bullet"/>
              <w:spacing w:after="40"/>
            </w:pPr>
            <w:r w:rsidRPr="00EB472A">
              <w:t>Image/video of a cajón</w:t>
            </w:r>
          </w:p>
          <w:p w14:paraId="57A23F96" w14:textId="494A5E72" w:rsidR="006F26DC" w:rsidRPr="00AE2DB7" w:rsidRDefault="00EB472A" w:rsidP="00EB472A">
            <w:pPr>
              <w:pStyle w:val="Bullet"/>
              <w:spacing w:after="40"/>
            </w:pPr>
            <w:r w:rsidRPr="00EB472A">
              <w:t>Video of a percussion group playing non-traditional instruments</w:t>
            </w:r>
          </w:p>
        </w:tc>
      </w:tr>
    </w:tbl>
    <w:p w14:paraId="10BB8510" w14:textId="77777777" w:rsidR="006F26DC" w:rsidRDefault="006F26DC">
      <w:pPr>
        <w:rPr>
          <w:rFonts w:ascii="Verdana" w:hAnsi="Verdana" w:cs="Arial"/>
          <w:sz w:val="14"/>
          <w:szCs w:val="14"/>
        </w:rPr>
      </w:pPr>
    </w:p>
    <w:tbl>
      <w:tblPr>
        <w:tblStyle w:val="TableGrid"/>
        <w:tblW w:w="10784" w:type="dxa"/>
        <w:tblLayout w:type="fixed"/>
        <w:tblLook w:val="04A0" w:firstRow="1" w:lastRow="0" w:firstColumn="1" w:lastColumn="0" w:noHBand="0" w:noVBand="1"/>
      </w:tblPr>
      <w:tblGrid>
        <w:gridCol w:w="1094"/>
        <w:gridCol w:w="6552"/>
        <w:gridCol w:w="3138"/>
      </w:tblGrid>
      <w:tr w:rsidR="004B350C" w:rsidRPr="00FC75BD" w14:paraId="74DD2102" w14:textId="77777777" w:rsidTr="005A2DB2">
        <w:trPr>
          <w:trHeight w:val="86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47B34F41" w14:textId="77777777" w:rsidR="004B350C" w:rsidRPr="00FC75BD" w:rsidRDefault="004B350C" w:rsidP="000C45ED">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44F45C96" w14:textId="77777777" w:rsidR="004B350C" w:rsidRPr="00FC75BD" w:rsidRDefault="004B350C" w:rsidP="000C45ED">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D90B683" w14:textId="77777777" w:rsidR="004B350C" w:rsidRPr="00FC75BD" w:rsidRDefault="004B350C" w:rsidP="000C45ED">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3B6BF7E" w14:textId="77777777" w:rsidR="004B350C" w:rsidRPr="00FC75BD" w:rsidRDefault="004B350C" w:rsidP="000C45ED">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4B350C" w:rsidRPr="00FC75BD" w14:paraId="07FBBBCC" w14:textId="77777777" w:rsidTr="00F13448">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62483A91" w14:textId="3144B754" w:rsidR="004B350C" w:rsidRPr="00C24C34" w:rsidRDefault="004B350C" w:rsidP="005A2DB2">
            <w:pPr>
              <w:pStyle w:val="SectionHeading"/>
              <w:rPr>
                <w:b w:val="0"/>
              </w:rPr>
            </w:pPr>
            <w:r w:rsidRPr="00567ED8">
              <w:t>MINDS ON</w:t>
            </w:r>
          </w:p>
        </w:tc>
      </w:tr>
      <w:tr w:rsidR="000A44BB" w:rsidRPr="004365A8" w14:paraId="284AB701" w14:textId="77777777" w:rsidTr="00EB472A">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5F6042E5" w14:textId="6E6082CA" w:rsidR="000A44BB" w:rsidRPr="00E80C32" w:rsidRDefault="000A44BB" w:rsidP="000C45ED">
            <w:pPr>
              <w:pStyle w:val="CopyCentred"/>
            </w:pP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718F41F9" w14:textId="77777777" w:rsidR="00EB472A" w:rsidRPr="00EB472A" w:rsidRDefault="00EB472A" w:rsidP="00EB472A">
            <w:pPr>
              <w:pStyle w:val="Subhead"/>
            </w:pPr>
            <w:r w:rsidRPr="00EB472A">
              <w:t>Viewing/listening</w:t>
            </w:r>
          </w:p>
          <w:p w14:paraId="6F7FE074" w14:textId="3E73BFE4" w:rsidR="00EB472A" w:rsidRPr="00EB472A" w:rsidRDefault="00EB472A" w:rsidP="00EB472A">
            <w:pPr>
              <w:pStyle w:val="Copy"/>
            </w:pPr>
            <w:r w:rsidRPr="00EB472A">
              <w:t xml:space="preserve">Show authorized video clip of a percussion group using non-traditional instruments (such as </w:t>
            </w:r>
            <w:hyperlink r:id="rId12" w:history="1">
              <w:r w:rsidRPr="00EB472A">
                <w:rPr>
                  <w:rStyle w:val="Hyperlink"/>
                  <w:b/>
                  <w:i/>
                </w:rPr>
                <w:t>Stomp</w:t>
              </w:r>
            </w:hyperlink>
            <w:r w:rsidRPr="00EB472A">
              <w:rPr>
                <w:lang w:val="en-US"/>
              </w:rPr>
              <w:t xml:space="preserve">, </w:t>
            </w:r>
            <w:hyperlink r:id="rId13" w:history="1">
              <w:r w:rsidRPr="00EB472A">
                <w:rPr>
                  <w:rStyle w:val="Hyperlink"/>
                  <w:b/>
                  <w:i/>
                </w:rPr>
                <w:t>Blue Man Group</w:t>
              </w:r>
            </w:hyperlink>
            <w:r w:rsidRPr="00EB472A">
              <w:rPr>
                <w:b/>
                <w:i/>
              </w:rPr>
              <w:t xml:space="preserve"> ,</w:t>
            </w:r>
            <w:r w:rsidRPr="00EB472A">
              <w:t xml:space="preserve"> </w:t>
            </w:r>
            <w:hyperlink r:id="rId14" w:history="1">
              <w:r w:rsidRPr="00EB472A">
                <w:rPr>
                  <w:rStyle w:val="Hyperlink"/>
                </w:rPr>
                <w:t>etc</w:t>
              </w:r>
            </w:hyperlink>
            <w:r w:rsidRPr="00EB472A">
              <w:rPr>
                <w:b/>
                <w:i/>
              </w:rPr>
              <w:t xml:space="preserve"> </w:t>
            </w:r>
            <w:r w:rsidRPr="00EB472A">
              <w:t>).</w:t>
            </w:r>
          </w:p>
          <w:p w14:paraId="31B54942" w14:textId="2683A954" w:rsidR="00276BD7" w:rsidRPr="00EB472A" w:rsidRDefault="00EB472A" w:rsidP="006A24DF">
            <w:pPr>
              <w:pStyle w:val="Copy"/>
            </w:pPr>
            <w:r w:rsidRPr="00EB472A">
              <w:t>Explain and then discuss the resourcefulness of the musicians in creating music with everyday/repurposed items.</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12C846A4" w14:textId="0786776C" w:rsidR="000A44BB" w:rsidRPr="004365A8" w:rsidRDefault="000A44BB" w:rsidP="00CA0C50">
            <w:pPr>
              <w:pStyle w:val="Copy"/>
            </w:pPr>
          </w:p>
        </w:tc>
      </w:tr>
      <w:tr w:rsidR="00A006EC" w:rsidRPr="004365A8" w14:paraId="496A2714" w14:textId="77777777" w:rsidTr="00EB472A">
        <w:trPr>
          <w:trHeight w:val="20"/>
        </w:trPr>
        <w:tc>
          <w:tcPr>
            <w:tcW w:w="109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5EDE9E4E" w14:textId="77777777" w:rsidR="00A006EC" w:rsidRDefault="00A006EC" w:rsidP="00CC12B7">
            <w:pPr>
              <w:pStyle w:val="CopyCentred"/>
            </w:pPr>
          </w:p>
        </w:tc>
        <w:tc>
          <w:tcPr>
            <w:tcW w:w="6552" w:type="dxa"/>
            <w:tcBorders>
              <w:top w:val="single" w:sz="8" w:space="0" w:color="54B948"/>
              <w:left w:val="single" w:sz="8" w:space="0" w:color="54B948"/>
              <w:bottom w:val="single" w:sz="8" w:space="0" w:color="54B948"/>
              <w:right w:val="single" w:sz="8" w:space="0" w:color="54B948"/>
            </w:tcBorders>
            <w:shd w:val="clear" w:color="auto" w:fill="DEDFDE"/>
            <w:tcMar>
              <w:top w:w="173" w:type="dxa"/>
              <w:left w:w="259" w:type="dxa"/>
              <w:bottom w:w="173" w:type="dxa"/>
              <w:right w:w="259" w:type="dxa"/>
            </w:tcMar>
          </w:tcPr>
          <w:p w14:paraId="6F5F3813" w14:textId="590B17D1" w:rsidR="00A006EC" w:rsidRPr="00A006EC" w:rsidRDefault="00A006EC" w:rsidP="00A006EC">
            <w:pPr>
              <w:pStyle w:val="Subhead"/>
            </w:pPr>
            <w:r w:rsidRPr="00A006EC">
              <w:t>Context for Learning</w:t>
            </w:r>
          </w:p>
          <w:p w14:paraId="1C80AF51" w14:textId="71B1C3A7" w:rsidR="00EB472A" w:rsidRPr="00EB472A" w:rsidRDefault="00EB472A" w:rsidP="00EB472A">
            <w:pPr>
              <w:pStyle w:val="Copy"/>
            </w:pPr>
            <w:r w:rsidRPr="00EB472A">
              <w:t>Bill Fold is a character who is constantly getting himself into financial scrapes. Use the scenario below to provide students with a context for learning.</w:t>
            </w:r>
          </w:p>
          <w:p w14:paraId="1D6C0BAD" w14:textId="0A797CB4" w:rsidR="002E441B" w:rsidRPr="00EB472A" w:rsidRDefault="00EB472A" w:rsidP="006A24DF">
            <w:pPr>
              <w:pStyle w:val="Copy"/>
              <w:rPr>
                <w:i/>
              </w:rPr>
            </w:pPr>
            <w:r w:rsidRPr="00EB472A">
              <w:rPr>
                <w:i/>
              </w:rPr>
              <w:t>Bill Fold always wanted to play a musical instrument. He believed that with just a few lessons and a brand new drum kit it wouldn’t take him long to achieve his dream of becoming a musical icon. After browsing the local music store to find a percussive instrument to play, Bill’s jaw drops. The price of the most basic drum set is way out of his reach. Even the sheet music seems expensive for his budget. Feeling a little disillusioned by the entry costs to a music career, Bill’s aspirations are dashed. That is, until he walks out of the store and accidentally trips over two metal garbage cans. The rhythmic ruckus of the clashing cans gives him a brilliant idea that might just solve his problem.</w:t>
            </w:r>
          </w:p>
        </w:tc>
        <w:tc>
          <w:tcPr>
            <w:tcW w:w="3138" w:type="dxa"/>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5508B08E" w14:textId="63BB5D48" w:rsidR="00A006EC" w:rsidRPr="00110B8E" w:rsidRDefault="00A006EC" w:rsidP="00CC12B7">
            <w:pPr>
              <w:pStyle w:val="Copy"/>
            </w:pPr>
          </w:p>
        </w:tc>
      </w:tr>
    </w:tbl>
    <w:p w14:paraId="090024E1" w14:textId="77777777" w:rsidR="00EB472A" w:rsidRDefault="00EB472A"/>
    <w:p w14:paraId="7F4F275B" w14:textId="659386DB" w:rsidR="00EB472A" w:rsidRDefault="00EB472A">
      <w:pPr>
        <w:rPr>
          <w:rFonts w:ascii="Verdana" w:hAnsi="Verdana" w:cs="Arial"/>
          <w:sz w:val="14"/>
          <w:szCs w:val="14"/>
        </w:rPr>
      </w:pPr>
      <w:r>
        <w:br w:type="page"/>
      </w:r>
    </w:p>
    <w:tbl>
      <w:tblPr>
        <w:tblStyle w:val="TableGrid"/>
        <w:tblW w:w="10784" w:type="dxa"/>
        <w:tblLayout w:type="fixed"/>
        <w:tblLook w:val="04A0" w:firstRow="1" w:lastRow="0" w:firstColumn="1" w:lastColumn="0" w:noHBand="0" w:noVBand="1"/>
      </w:tblPr>
      <w:tblGrid>
        <w:gridCol w:w="1094"/>
        <w:gridCol w:w="6552"/>
        <w:gridCol w:w="3138"/>
      </w:tblGrid>
      <w:tr w:rsidR="00EB472A" w:rsidRPr="00FC75BD" w14:paraId="312E928E" w14:textId="77777777" w:rsidTr="00071EC5">
        <w:trPr>
          <w:trHeight w:val="86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0016014A" w14:textId="77777777" w:rsidR="00EB472A" w:rsidRPr="00FC75BD" w:rsidRDefault="00EB472A"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673C1F1D" w14:textId="77777777" w:rsidR="00EB472A" w:rsidRPr="00FC75BD" w:rsidRDefault="00EB472A"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08829453" w14:textId="77777777" w:rsidR="00EB472A" w:rsidRPr="00FC75BD" w:rsidRDefault="00EB472A"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1480EDC6" w14:textId="77777777" w:rsidR="00EB472A" w:rsidRPr="00FC75BD" w:rsidRDefault="00EB472A"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EB472A" w:rsidRPr="00FC75BD" w14:paraId="75CC3A5E" w14:textId="77777777" w:rsidTr="00071EC5">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62B93251" w14:textId="1518DB9D" w:rsidR="00EB472A" w:rsidRPr="00EB472A" w:rsidRDefault="00EB472A" w:rsidP="00071EC5">
            <w:pPr>
              <w:pStyle w:val="SectionHeading"/>
              <w:rPr>
                <w:b w:val="0"/>
              </w:rPr>
            </w:pPr>
            <w:r>
              <w:t>ACTION</w:t>
            </w:r>
          </w:p>
        </w:tc>
      </w:tr>
      <w:tr w:rsidR="00EB472A" w:rsidRPr="004365A8" w14:paraId="434D3C83" w14:textId="77777777" w:rsidTr="00071EC5">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36E82C66" w14:textId="77777777" w:rsidR="00EB472A" w:rsidRPr="00E80C32" w:rsidRDefault="00EB472A" w:rsidP="00071EC5">
            <w:pPr>
              <w:pStyle w:val="CopyCentred"/>
            </w:pP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4C8FBA9" w14:textId="77777777" w:rsidR="00EB472A" w:rsidRPr="00EB472A" w:rsidRDefault="00EB472A" w:rsidP="00EB472A">
            <w:pPr>
              <w:pStyle w:val="Subhead"/>
            </w:pPr>
            <w:r w:rsidRPr="00EB472A">
              <w:t>Instructions</w:t>
            </w:r>
          </w:p>
          <w:p w14:paraId="5990690C" w14:textId="21A51C3A" w:rsidR="00EB472A" w:rsidRPr="00EB472A" w:rsidRDefault="00EB472A" w:rsidP="00EB472A">
            <w:pPr>
              <w:pStyle w:val="Copy"/>
            </w:pPr>
            <w:r w:rsidRPr="00EB472A">
              <w:t xml:space="preserve">Display an image/show a video of a cajón. Ask students to suggest everyday items that could be used as a cajón. </w:t>
            </w:r>
          </w:p>
          <w:p w14:paraId="141AD577" w14:textId="77777777" w:rsidR="00EB472A" w:rsidRPr="00EB472A" w:rsidRDefault="00EB472A" w:rsidP="00EB472A">
            <w:pPr>
              <w:pStyle w:val="Copy"/>
            </w:pPr>
            <w:r w:rsidRPr="00EB472A">
              <w:t>Explain that the instrument originated in Peru, and that people created cajóns from shipping crates or dresser drawers. Discuss:</w:t>
            </w:r>
          </w:p>
          <w:p w14:paraId="647C037B" w14:textId="7C34B9D0" w:rsidR="00EB472A" w:rsidRPr="00EB472A" w:rsidRDefault="00EB472A" w:rsidP="00EB472A">
            <w:pPr>
              <w:pStyle w:val="Bullet"/>
            </w:pPr>
            <w:r w:rsidRPr="00EB472A">
              <w:t>Why did people create cajóns?</w:t>
            </w:r>
          </w:p>
          <w:p w14:paraId="4C52F760" w14:textId="0DC963FD" w:rsidR="00EB472A" w:rsidRPr="00EB472A" w:rsidRDefault="00EB472A" w:rsidP="00EB472A">
            <w:pPr>
              <w:pStyle w:val="Bullet"/>
            </w:pPr>
            <w:r w:rsidRPr="00EB472A">
              <w:t xml:space="preserve">Why do you think cajóns originated from materials that had already been used (dresser drawers/shipping crates), rather than new materials? </w:t>
            </w:r>
          </w:p>
          <w:p w14:paraId="75C75566" w14:textId="31253A27" w:rsidR="00EB472A" w:rsidRPr="00EB472A" w:rsidRDefault="00EB472A" w:rsidP="00EB472A">
            <w:pPr>
              <w:pStyle w:val="Copy"/>
            </w:pPr>
            <w:r w:rsidRPr="00EB472A">
              <w:t>Next, display a few examples (video/image) of a variety of steel pans. Explain that the instrument originated in the Republic of Trinidad and Tobago and that people created steel pans from oil barrels.</w:t>
            </w:r>
          </w:p>
          <w:p w14:paraId="7B242562" w14:textId="77777777" w:rsidR="00EB472A" w:rsidRPr="00EB472A" w:rsidRDefault="00EB472A" w:rsidP="00EB472A">
            <w:pPr>
              <w:pStyle w:val="Copy"/>
            </w:pPr>
            <w:r w:rsidRPr="00EB472A">
              <w:t>Explain how the cajón and the steel pan instruments may give us clues about features of the communities in which they originated:</w:t>
            </w:r>
          </w:p>
          <w:p w14:paraId="34BB2035" w14:textId="020DAB78" w:rsidR="00EB472A" w:rsidRPr="00EB472A" w:rsidRDefault="00EB472A" w:rsidP="00EB472A">
            <w:pPr>
              <w:pStyle w:val="Bullet"/>
            </w:pPr>
            <w:r w:rsidRPr="00EB472A">
              <w:t>The cajón originated from repurposed cod shipping crates, suggesting that fishing, at that time, may have been an important industry for that community and economy.</w:t>
            </w:r>
          </w:p>
          <w:p w14:paraId="759D257A" w14:textId="77777777" w:rsidR="00EB472A" w:rsidRDefault="00EB472A" w:rsidP="00071EC5">
            <w:pPr>
              <w:pStyle w:val="Bullet"/>
            </w:pPr>
            <w:r w:rsidRPr="00EB472A">
              <w:t>The steel pan originated from repurposed oil drums, indicating that petroleum may have been a notable industry for that community and economy.</w:t>
            </w:r>
          </w:p>
          <w:p w14:paraId="14443188" w14:textId="77777777" w:rsidR="00EB472A" w:rsidRDefault="00EB472A" w:rsidP="00EB472A">
            <w:pPr>
              <w:pStyle w:val="IntroCopy"/>
            </w:pPr>
          </w:p>
          <w:p w14:paraId="28B3A6F1" w14:textId="77777777" w:rsidR="00EB472A" w:rsidRPr="00027A35" w:rsidRDefault="00EB472A" w:rsidP="00EB472A">
            <w:pPr>
              <w:pStyle w:val="Subhead"/>
            </w:pPr>
            <w:r w:rsidRPr="00027A35">
              <w:t>Partner work</w:t>
            </w:r>
          </w:p>
          <w:p w14:paraId="2FAF7013" w14:textId="0AA124A2" w:rsidR="00EB472A" w:rsidRPr="00EB472A" w:rsidRDefault="00EB472A" w:rsidP="00EB472A">
            <w:pPr>
              <w:pStyle w:val="Copy"/>
            </w:pPr>
            <w:r w:rsidRPr="00027A35">
              <w:t>Have each student share the object they have brought to class.</w:t>
            </w:r>
          </w:p>
          <w:p w14:paraId="62C9AA32" w14:textId="597262C6" w:rsidR="00EB472A" w:rsidRPr="00EB472A" w:rsidRDefault="00EB472A" w:rsidP="00EB472A">
            <w:pPr>
              <w:pStyle w:val="Copy"/>
            </w:pPr>
            <w:r w:rsidRPr="00027A35">
              <w:t>Ask students to consider if and/or how their objects are in some way representative of their community. Share findings with the class.</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084B2885" w14:textId="77777777" w:rsidR="00EB472A" w:rsidRPr="00EB472A" w:rsidRDefault="00EB472A" w:rsidP="00EB472A">
            <w:pPr>
              <w:pStyle w:val="Copy"/>
            </w:pPr>
            <w:r w:rsidRPr="00EB472A">
              <w:t xml:space="preserve">Through class discussion, ensure that students understand the correlation between using repurposed items and saving money. </w:t>
            </w:r>
          </w:p>
          <w:p w14:paraId="465E1ACE" w14:textId="77777777" w:rsidR="00EB472A" w:rsidRPr="00EB472A" w:rsidRDefault="00EB472A" w:rsidP="00EB472A">
            <w:pPr>
              <w:pStyle w:val="Copy"/>
            </w:pPr>
          </w:p>
          <w:p w14:paraId="6D933460" w14:textId="23373C49" w:rsidR="00EB472A" w:rsidRPr="004365A8" w:rsidRDefault="00EB472A" w:rsidP="00EB472A">
            <w:pPr>
              <w:pStyle w:val="Copy"/>
            </w:pPr>
            <w:r w:rsidRPr="00EB472A">
              <w:rPr>
                <w:lang w:val="en-US"/>
              </w:rPr>
              <w:t>Collect: Repurposing an Object: Problem-Solving Model (Appendix A).</w:t>
            </w:r>
          </w:p>
        </w:tc>
      </w:tr>
    </w:tbl>
    <w:p w14:paraId="67A96575" w14:textId="77777777" w:rsidR="006541A4" w:rsidRDefault="006541A4" w:rsidP="00A262BC">
      <w:pPr>
        <w:pStyle w:val="SpaceBetween"/>
      </w:pPr>
    </w:p>
    <w:p w14:paraId="0DD9E3B1" w14:textId="77777777" w:rsidR="006541A4" w:rsidRDefault="006541A4">
      <w:pPr>
        <w:rPr>
          <w:rFonts w:ascii="Verdana" w:hAnsi="Verdana" w:cs="Arial"/>
          <w:sz w:val="14"/>
          <w:szCs w:val="14"/>
        </w:rPr>
      </w:pPr>
      <w:r>
        <w:br w:type="page"/>
      </w:r>
    </w:p>
    <w:p w14:paraId="6A2CD8CC" w14:textId="17B3861B" w:rsidR="00E90EB1" w:rsidRDefault="00E90EB1" w:rsidP="00A262BC">
      <w:pPr>
        <w:pStyle w:val="SpaceBetween"/>
      </w:pPr>
    </w:p>
    <w:tbl>
      <w:tblPr>
        <w:tblStyle w:val="TableGrid"/>
        <w:tblW w:w="10794" w:type="dxa"/>
        <w:tblInd w:w="-10" w:type="dxa"/>
        <w:tblLayout w:type="fixed"/>
        <w:tblLook w:val="04A0" w:firstRow="1" w:lastRow="0" w:firstColumn="1" w:lastColumn="0" w:noHBand="0" w:noVBand="1"/>
      </w:tblPr>
      <w:tblGrid>
        <w:gridCol w:w="10"/>
        <w:gridCol w:w="1074"/>
        <w:gridCol w:w="20"/>
        <w:gridCol w:w="6546"/>
        <w:gridCol w:w="6"/>
        <w:gridCol w:w="3138"/>
      </w:tblGrid>
      <w:tr w:rsidR="00E90EB1" w:rsidRPr="00FC75BD" w14:paraId="42510EA2" w14:textId="77777777" w:rsidTr="00CC12B7">
        <w:trPr>
          <w:gridBefore w:val="1"/>
          <w:wBefore w:w="10" w:type="dxa"/>
          <w:trHeight w:val="86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0D972D9E" w14:textId="77777777" w:rsidR="00E90EB1" w:rsidRPr="00FC75BD" w:rsidRDefault="00E90EB1" w:rsidP="00CC12B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7BBDAEB5" w14:textId="77777777" w:rsidR="00E90EB1" w:rsidRPr="00FC75BD" w:rsidRDefault="00E90EB1" w:rsidP="00CC12B7">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36E44B51" w14:textId="77777777" w:rsidR="00E90EB1" w:rsidRPr="00FC75BD" w:rsidRDefault="00E90EB1" w:rsidP="00CC12B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F2A3C1D" w14:textId="77777777" w:rsidR="00E90EB1" w:rsidRPr="00FC75BD" w:rsidRDefault="00E90EB1" w:rsidP="00CC12B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E90EB1" w:rsidRPr="00FC75BD" w14:paraId="5688E886" w14:textId="77777777" w:rsidTr="00E90EB1">
        <w:trPr>
          <w:gridBefore w:val="1"/>
          <w:wBefore w:w="10" w:type="dxa"/>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3AAB3E7C" w14:textId="77777777" w:rsidR="00E90EB1" w:rsidRPr="00D23F43" w:rsidRDefault="00E90EB1" w:rsidP="00CC12B7">
            <w:pPr>
              <w:pStyle w:val="SectionHeading"/>
              <w:rPr>
                <w:b w:val="0"/>
              </w:rPr>
            </w:pPr>
            <w:r>
              <w:t xml:space="preserve">ACTION </w:t>
            </w:r>
            <w:r>
              <w:rPr>
                <w:b w:val="0"/>
              </w:rPr>
              <w:t>(cont’d.)</w:t>
            </w:r>
          </w:p>
        </w:tc>
      </w:tr>
      <w:tr w:rsidR="00E90EB1" w:rsidRPr="004365A8" w14:paraId="00311DD8" w14:textId="77777777" w:rsidTr="00E90EB1">
        <w:trPr>
          <w:gridBefore w:val="1"/>
          <w:wBefore w:w="10" w:type="dxa"/>
          <w:trHeight w:val="20"/>
        </w:trPr>
        <w:tc>
          <w:tcPr>
            <w:tcW w:w="1074" w:type="dxa"/>
            <w:tcBorders>
              <w:top w:val="nil"/>
              <w:left w:val="single" w:sz="8" w:space="0" w:color="54B948"/>
              <w:bottom w:val="nil"/>
              <w:right w:val="single" w:sz="8" w:space="0" w:color="54B948"/>
            </w:tcBorders>
            <w:tcMar>
              <w:top w:w="173" w:type="dxa"/>
              <w:left w:w="72" w:type="dxa"/>
              <w:right w:w="72" w:type="dxa"/>
            </w:tcMar>
          </w:tcPr>
          <w:p w14:paraId="5E8EA43D" w14:textId="21C3B7F5" w:rsidR="00E90EB1" w:rsidRDefault="00E90EB1" w:rsidP="00CC12B7">
            <w:pPr>
              <w:pStyle w:val="CopyCentred"/>
            </w:pPr>
          </w:p>
        </w:tc>
        <w:tc>
          <w:tcPr>
            <w:tcW w:w="6566" w:type="dxa"/>
            <w:gridSpan w:val="2"/>
            <w:tcBorders>
              <w:top w:val="nil"/>
              <w:left w:val="single" w:sz="8" w:space="0" w:color="54B948"/>
              <w:bottom w:val="nil"/>
              <w:right w:val="single" w:sz="8" w:space="0" w:color="54B948"/>
            </w:tcBorders>
            <w:tcMar>
              <w:top w:w="173" w:type="dxa"/>
              <w:left w:w="259" w:type="dxa"/>
              <w:bottom w:w="173" w:type="dxa"/>
              <w:right w:w="259" w:type="dxa"/>
            </w:tcMar>
          </w:tcPr>
          <w:p w14:paraId="2EF0F7A3" w14:textId="77777777" w:rsidR="00EB472A" w:rsidRPr="00EB472A" w:rsidRDefault="00EB472A" w:rsidP="00EB472A">
            <w:pPr>
              <w:pStyle w:val="Subhead"/>
            </w:pPr>
            <w:r w:rsidRPr="00EB472A">
              <w:t>Group work</w:t>
            </w:r>
          </w:p>
          <w:p w14:paraId="6D590280" w14:textId="77777777" w:rsidR="00EB472A" w:rsidRPr="00EB472A" w:rsidRDefault="00EB472A" w:rsidP="00EB472A">
            <w:pPr>
              <w:pStyle w:val="Copy"/>
            </w:pPr>
            <w:r w:rsidRPr="00EB472A">
              <w:t xml:space="preserve">Assign class to small groups of three or four students. </w:t>
            </w:r>
          </w:p>
          <w:p w14:paraId="4B53FB36" w14:textId="77777777" w:rsidR="00E90EB1" w:rsidRDefault="00EB472A" w:rsidP="00EB472A">
            <w:pPr>
              <w:pStyle w:val="Copy"/>
              <w:rPr>
                <w:lang w:val="en-US"/>
              </w:rPr>
            </w:pPr>
            <w:r w:rsidRPr="00EB472A">
              <w:rPr>
                <w:lang w:val="en-US"/>
              </w:rPr>
              <w:t>Have students work through the problem-solving model (Appendix A) to consider the cost efficiency and practical use of their instruments. Have members of the group assess the musical capabilities of their own object or that of a partner’s using the template provided (Appendix B).</w:t>
            </w:r>
          </w:p>
          <w:p w14:paraId="27A39CE5" w14:textId="1CD1AF5D" w:rsidR="00EB472A" w:rsidRPr="00EB472A" w:rsidRDefault="00EB472A" w:rsidP="00EB472A">
            <w:pPr>
              <w:pStyle w:val="Copy"/>
            </w:pPr>
            <w:r w:rsidRPr="00EB472A">
              <w:t xml:space="preserve">Allow time for students to experiment with and demonstrate the range of sounds of their object in order to create a short soundscape. Encourage students to use their objects in ways that highlight the objects’ exceptionalities (outlined in Appendix B). </w:t>
            </w:r>
          </w:p>
          <w:p w14:paraId="44013B75" w14:textId="7A1F461D" w:rsidR="00EB472A" w:rsidRPr="00EB472A" w:rsidRDefault="00EB472A" w:rsidP="00EB472A">
            <w:pPr>
              <w:pStyle w:val="Copy"/>
            </w:pPr>
            <w:r w:rsidRPr="00EB472A">
              <w:t xml:space="preserve">Allow students sufficient time to rehearse and seek input from peers. </w:t>
            </w:r>
          </w:p>
          <w:p w14:paraId="27A4EED2" w14:textId="7E52C6C6" w:rsidR="00EB472A" w:rsidRPr="002E441B" w:rsidRDefault="00EB472A" w:rsidP="00EB472A">
            <w:pPr>
              <w:pStyle w:val="Copy"/>
            </w:pPr>
            <w:r w:rsidRPr="00EB472A">
              <w:rPr>
                <w:lang w:val="en-US"/>
              </w:rPr>
              <w:t>Give students the opportunity to share their soundscapes with the class.</w:t>
            </w:r>
          </w:p>
        </w:tc>
        <w:tc>
          <w:tcPr>
            <w:tcW w:w="3144" w:type="dxa"/>
            <w:gridSpan w:val="2"/>
            <w:tcBorders>
              <w:top w:val="nil"/>
              <w:left w:val="single" w:sz="8" w:space="0" w:color="54B948"/>
              <w:bottom w:val="nil"/>
              <w:right w:val="single" w:sz="8" w:space="0" w:color="54B948"/>
            </w:tcBorders>
            <w:tcMar>
              <w:top w:w="173" w:type="dxa"/>
              <w:left w:w="259" w:type="dxa"/>
              <w:right w:w="115" w:type="dxa"/>
            </w:tcMar>
          </w:tcPr>
          <w:p w14:paraId="7D6AAB0D" w14:textId="77777777" w:rsidR="00E90EB1" w:rsidRPr="002E441B" w:rsidRDefault="00E90EB1" w:rsidP="00CC12B7">
            <w:pPr>
              <w:pStyle w:val="Copy"/>
              <w:rPr>
                <w:lang w:val="en-US"/>
              </w:rPr>
            </w:pPr>
          </w:p>
        </w:tc>
      </w:tr>
      <w:tr w:rsidR="00E90EB1" w:rsidRPr="00FC75BD" w14:paraId="352C1D51" w14:textId="77777777" w:rsidTr="00E90EB1">
        <w:trPr>
          <w:trHeight w:val="432"/>
        </w:trPr>
        <w:tc>
          <w:tcPr>
            <w:tcW w:w="10794" w:type="dxa"/>
            <w:gridSpan w:val="6"/>
            <w:tcBorders>
              <w:top w:val="nil"/>
              <w:left w:val="single" w:sz="8" w:space="0" w:color="3F708E"/>
              <w:bottom w:val="nil"/>
              <w:right w:val="single" w:sz="8" w:space="0" w:color="3F708E"/>
            </w:tcBorders>
            <w:shd w:val="clear" w:color="auto" w:fill="3F708E"/>
            <w:vAlign w:val="center"/>
          </w:tcPr>
          <w:p w14:paraId="77528E5A" w14:textId="77777777" w:rsidR="00E90EB1" w:rsidRPr="00153221" w:rsidRDefault="00E90EB1" w:rsidP="00CC12B7">
            <w:pPr>
              <w:pStyle w:val="SectionHeading"/>
              <w:rPr>
                <w:b w:val="0"/>
              </w:rPr>
            </w:pPr>
            <w:r w:rsidRPr="002407EE">
              <w:t>CONSOLIDATION/DEBRIEF</w:t>
            </w:r>
          </w:p>
        </w:tc>
      </w:tr>
      <w:tr w:rsidR="003F4E65" w:rsidRPr="004365A8" w14:paraId="51F20C4E" w14:textId="77777777" w:rsidTr="00E90EB1">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786D6FA2" w14:textId="312A1D35" w:rsidR="003F4E65" w:rsidRPr="00E80C32" w:rsidRDefault="003F4E65" w:rsidP="00CC12B7">
            <w:pPr>
              <w:pStyle w:val="CopyCentred"/>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0BFAF7D" w14:textId="30339A60" w:rsidR="00EB472A" w:rsidRPr="00EB472A" w:rsidRDefault="00EB472A" w:rsidP="00EB472A">
            <w:pPr>
              <w:pStyle w:val="Copy"/>
            </w:pPr>
            <w:r w:rsidRPr="00EB472A">
              <w:t>Model a variety of call and response exercises and create a full-class experience with all of the repurposed objects.</w:t>
            </w:r>
          </w:p>
          <w:p w14:paraId="64BC1BF6" w14:textId="77777777" w:rsidR="00EB472A" w:rsidRPr="00EB472A" w:rsidRDefault="00EB472A" w:rsidP="00EB472A">
            <w:pPr>
              <w:pStyle w:val="Copy"/>
            </w:pPr>
            <w:r w:rsidRPr="00EB472A">
              <w:t>Ask students to reflect on the experience of repurposing and ask the following critical-thinking questions:</w:t>
            </w:r>
          </w:p>
          <w:p w14:paraId="1F898622" w14:textId="77777777" w:rsidR="00EB472A" w:rsidRPr="00EB472A" w:rsidRDefault="00EB472A" w:rsidP="00EB472A">
            <w:pPr>
              <w:pStyle w:val="NumberedList"/>
            </w:pPr>
            <w:r w:rsidRPr="00EB472A">
              <w:t>How have individuals from various cultures found ways to make music when faced with limited financial resources?</w:t>
            </w:r>
          </w:p>
          <w:p w14:paraId="79EB910D" w14:textId="77777777" w:rsidR="00EB472A" w:rsidRPr="00EB472A" w:rsidRDefault="00EB472A" w:rsidP="00EB472A">
            <w:pPr>
              <w:pStyle w:val="NumberedList"/>
            </w:pPr>
            <w:r w:rsidRPr="00EB472A">
              <w:t>Describe how the object or repurposed item you played contributed to the overall composition in terms of its origin (where you found it)? What effect did it have on the music produced?</w:t>
            </w:r>
          </w:p>
          <w:p w14:paraId="5D28A398" w14:textId="77777777" w:rsidR="00EB472A" w:rsidRPr="00EB472A" w:rsidRDefault="00EB472A" w:rsidP="00EB472A">
            <w:pPr>
              <w:pStyle w:val="NumberedList"/>
            </w:pPr>
            <w:r w:rsidRPr="00EB472A">
              <w:t>What are the advantages and disadvantages of a repurposed instrument in comparison to using a modern instrument?</w:t>
            </w:r>
          </w:p>
          <w:p w14:paraId="7B18F26E" w14:textId="77777777" w:rsidR="00EB472A" w:rsidRPr="00EB472A" w:rsidRDefault="00EB472A" w:rsidP="00EB472A">
            <w:pPr>
              <w:pStyle w:val="NumberedList"/>
            </w:pPr>
            <w:r w:rsidRPr="00EB472A">
              <w:t>What challenges did you face in the problem-solving process?</w:t>
            </w:r>
          </w:p>
          <w:p w14:paraId="00DD2E36" w14:textId="49F35727" w:rsidR="003F4E65" w:rsidRPr="00A262BC" w:rsidRDefault="003F4E65" w:rsidP="003F4E65">
            <w:pPr>
              <w:pStyle w:val="NumberedList"/>
            </w:pPr>
            <w:r w:rsidRPr="00591669">
              <w:t>How do you think Canada’s political parties would</w:t>
            </w:r>
            <w:r>
              <w:t xml:space="preserve"> </w:t>
            </w:r>
            <w:r w:rsidRPr="00591669">
              <w:t>vote (for/against) on the issue of a two-tiered health</w:t>
            </w:r>
            <w:r>
              <w:t xml:space="preserve"> </w:t>
            </w:r>
            <w:r w:rsidRPr="00591669">
              <w:t>care system? Explain why.</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40427E3F" w14:textId="22A880AF" w:rsidR="003F4E65" w:rsidRPr="00E90EB1" w:rsidRDefault="003F4E65" w:rsidP="00CC12B7">
            <w:pPr>
              <w:pStyle w:val="Copy"/>
              <w:rPr>
                <w:lang w:val="en-US"/>
              </w:rPr>
            </w:pPr>
          </w:p>
        </w:tc>
      </w:tr>
    </w:tbl>
    <w:p w14:paraId="0445AB6F" w14:textId="77777777" w:rsidR="00A006EC" w:rsidRDefault="00A006EC" w:rsidP="00A262BC">
      <w:pPr>
        <w:pStyle w:val="SpaceBetween"/>
        <w:sectPr w:rsidR="00A006EC" w:rsidSect="00F61662">
          <w:headerReference w:type="default" r:id="rId15"/>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6"/>
      </w:tblGrid>
      <w:tr w:rsidR="00912080" w14:paraId="6ED7C8A0" w14:textId="77777777" w:rsidTr="003F4E65">
        <w:trPr>
          <w:trHeight w:val="720"/>
        </w:trPr>
        <w:tc>
          <w:tcPr>
            <w:tcW w:w="10656"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5F735283" w:rsidR="00912080" w:rsidRPr="003171D9" w:rsidRDefault="003171D9" w:rsidP="00847E16">
            <w:pPr>
              <w:pStyle w:val="AppendixName"/>
            </w:pPr>
            <w:r w:rsidRPr="003171D9">
              <w:rPr>
                <w:lang w:val="en-US"/>
              </w:rPr>
              <w:lastRenderedPageBreak/>
              <w:t>Repurposing an Object: Problem-Solving Model</w:t>
            </w:r>
          </w:p>
        </w:tc>
      </w:tr>
      <w:tr w:rsidR="00912080" w14:paraId="76CAD30A" w14:textId="77777777" w:rsidTr="003171D9">
        <w:trPr>
          <w:trHeight w:val="11088"/>
        </w:trPr>
        <w:tc>
          <w:tcPr>
            <w:tcW w:w="10656"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63C7143F" w14:textId="188EA44E" w:rsidR="003171D9" w:rsidRPr="003171D9" w:rsidRDefault="003171D9" w:rsidP="003171D9">
            <w:pPr>
              <w:pStyle w:val="AppendixLine"/>
            </w:pPr>
            <w:r w:rsidRPr="003171D9">
              <w:t>Name: ___________________________   Object: ______________________________</w:t>
            </w:r>
          </w:p>
          <w:p w14:paraId="67609A43" w14:textId="77777777" w:rsidR="003171D9" w:rsidRPr="003171D9" w:rsidRDefault="003171D9" w:rsidP="003171D9">
            <w:pPr>
              <w:pStyle w:val="SpaceBetween"/>
            </w:pPr>
          </w:p>
          <w:p w14:paraId="6A9B96C8" w14:textId="5AE42253" w:rsidR="003171D9" w:rsidRPr="003171D9" w:rsidRDefault="003171D9" w:rsidP="003171D9">
            <w:pPr>
              <w:pStyle w:val="Copy"/>
            </w:pPr>
            <w:r w:rsidRPr="003171D9">
              <w:t>Complete the following problem-solving steps to decide how best to use the repurposed object in your ensemble.</w:t>
            </w:r>
          </w:p>
          <w:p w14:paraId="42D40BB2" w14:textId="68250EEF" w:rsidR="003171D9" w:rsidRDefault="003171D9" w:rsidP="003171D9">
            <w:pPr>
              <w:pStyle w:val="Copy"/>
              <w:rPr>
                <w:lang w:val="en-US"/>
              </w:rPr>
            </w:pPr>
            <w:r w:rsidRPr="00027A35">
              <w:rPr>
                <w:noProof/>
              </w:rPr>
              <w:drawing>
                <wp:inline distT="0" distB="0" distL="0" distR="0" wp14:anchorId="70BAD2CB" wp14:editId="4A35AC22">
                  <wp:extent cx="6271260" cy="4820781"/>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75034" cy="4823682"/>
                          </a:xfrm>
                          <a:prstGeom prst="rect">
                            <a:avLst/>
                          </a:prstGeom>
                        </pic:spPr>
                      </pic:pic>
                    </a:graphicData>
                  </a:graphic>
                </wp:inline>
              </w:drawing>
            </w:r>
          </w:p>
          <w:p w14:paraId="08196DE5" w14:textId="77777777" w:rsidR="003171D9" w:rsidRDefault="003171D9" w:rsidP="003171D9">
            <w:pPr>
              <w:pStyle w:val="SpaceBetween"/>
            </w:pPr>
          </w:p>
          <w:p w14:paraId="00974704" w14:textId="086D2E77" w:rsidR="003171D9" w:rsidRPr="003171D9" w:rsidRDefault="003171D9" w:rsidP="003171D9">
            <w:pPr>
              <w:pStyle w:val="Subhead"/>
            </w:pPr>
            <w:r>
              <w:t>C</w:t>
            </w:r>
            <w:r w:rsidRPr="003171D9">
              <w:t xml:space="preserve">alculate your savings: </w:t>
            </w:r>
          </w:p>
          <w:p w14:paraId="468C1741" w14:textId="77777777" w:rsidR="003171D9" w:rsidRPr="003171D9" w:rsidRDefault="003171D9" w:rsidP="003171D9">
            <w:pPr>
              <w:pStyle w:val="AppendixLine"/>
            </w:pPr>
            <w:r w:rsidRPr="003171D9">
              <w:t>Approximate retail price of similar modern-day instrument: $ _____________</w:t>
            </w:r>
          </w:p>
          <w:p w14:paraId="3E87E8D1" w14:textId="77777777" w:rsidR="00F76E4D" w:rsidRDefault="003171D9" w:rsidP="003171D9">
            <w:pPr>
              <w:pStyle w:val="AppendixLine"/>
            </w:pPr>
            <w:r w:rsidRPr="003171D9">
              <w:t>Estimated cost of repurposed item: $ ____________</w:t>
            </w:r>
          </w:p>
          <w:p w14:paraId="36E12811" w14:textId="7EFB7A48" w:rsidR="003171D9" w:rsidRPr="00500A5A" w:rsidRDefault="003171D9" w:rsidP="003171D9">
            <w:pPr>
              <w:pStyle w:val="AppendixLine"/>
            </w:pPr>
            <w:r w:rsidRPr="003171D9">
              <w:rPr>
                <w:lang w:val="en-US"/>
              </w:rPr>
              <w:t>Your savings: $____________</w:t>
            </w:r>
          </w:p>
        </w:tc>
      </w:tr>
    </w:tbl>
    <w:p w14:paraId="5E0F0FAE" w14:textId="1FD17C6C"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50E31494">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77777777" w:rsidR="00CC12B7" w:rsidRPr="00ED7BE9" w:rsidRDefault="00CC12B7" w:rsidP="00906E2E">
                            <w:pPr>
                              <w:rPr>
                                <w:rFonts w:ascii="Verdana" w:hAnsi="Verdana"/>
                                <w:b/>
                                <w:color w:val="54B948"/>
                                <w:sz w:val="26"/>
                                <w:szCs w:val="26"/>
                                <w:lang w:val="en-CA"/>
                              </w:rPr>
                            </w:pPr>
                            <w:r>
                              <w:rPr>
                                <w:rFonts w:ascii="Verdana" w:hAnsi="Verdana"/>
                                <w:b/>
                                <w:color w:val="54B948"/>
                                <w:sz w:val="26"/>
                                <w:szCs w:val="26"/>
                                <w:lang w:val="en-CA"/>
                              </w:rPr>
                              <w:t>APPENDIX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77777777" w:rsidR="00CC12B7" w:rsidRPr="00ED7BE9" w:rsidRDefault="00CC12B7" w:rsidP="00906E2E">
                      <w:pPr>
                        <w:rPr>
                          <w:rFonts w:ascii="Verdana" w:hAnsi="Verdana"/>
                          <w:b/>
                          <w:color w:val="54B948"/>
                          <w:sz w:val="26"/>
                          <w:szCs w:val="26"/>
                          <w:lang w:val="en-CA"/>
                        </w:rPr>
                      </w:pPr>
                      <w:r>
                        <w:rPr>
                          <w:rFonts w:ascii="Verdana" w:hAnsi="Verdana"/>
                          <w:b/>
                          <w:color w:val="54B948"/>
                          <w:sz w:val="26"/>
                          <w:szCs w:val="26"/>
                          <w:lang w:val="en-CA"/>
                        </w:rPr>
                        <w:t>APPENDIX 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32345" w14:paraId="6C17F86C" w14:textId="77777777" w:rsidTr="003171D9">
        <w:trPr>
          <w:trHeight w:val="1152"/>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0FF59B11" w:rsidR="00A32345" w:rsidRPr="00ED7BE9" w:rsidRDefault="003171D9" w:rsidP="00CD7D85">
            <w:pPr>
              <w:pStyle w:val="AppendixName"/>
            </w:pPr>
            <w:r w:rsidRPr="003171D9">
              <w:rPr>
                <w:lang w:val="en-US"/>
              </w:rPr>
              <w:lastRenderedPageBreak/>
              <w:t>Musical Object Versatility Rubric and Implementation Plan Rubric (2 pages)</w:t>
            </w:r>
          </w:p>
        </w:tc>
      </w:tr>
      <w:tr w:rsidR="00500A5A" w14:paraId="5F87DFCC" w14:textId="77777777" w:rsidTr="00CC12B7">
        <w:trPr>
          <w:trHeight w:val="10656"/>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375A35F2" w14:textId="56F26805" w:rsidR="003171D9" w:rsidRPr="003171D9" w:rsidRDefault="003171D9" w:rsidP="003171D9">
            <w:pPr>
              <w:pStyle w:val="AppendixLine"/>
            </w:pPr>
            <w:r w:rsidRPr="00647132">
              <w:t>Student’s Name: _______________</w:t>
            </w:r>
            <w:r>
              <w:t>______</w:t>
            </w:r>
            <w:r w:rsidRPr="00647132">
              <w:t>______</w:t>
            </w:r>
            <w:r>
              <w:t xml:space="preserve">____           </w:t>
            </w:r>
            <w:r w:rsidRPr="00647132">
              <w:t>Mark: ________________________</w:t>
            </w:r>
          </w:p>
          <w:p w14:paraId="1AD4535E" w14:textId="518B20A9" w:rsidR="003171D9" w:rsidRPr="003171D9" w:rsidRDefault="003171D9" w:rsidP="003171D9">
            <w:pPr>
              <w:pStyle w:val="AppendixLine"/>
            </w:pPr>
            <w:r w:rsidRPr="003171D9">
              <w:t>Object #:________________</w:t>
            </w:r>
            <w:r>
              <w:t xml:space="preserve">           </w:t>
            </w:r>
            <w:r w:rsidRPr="003171D9">
              <w:t xml:space="preserve">Description:________ </w:t>
            </w:r>
            <w:r w:rsidRPr="003171D9">
              <w:t>__</w:t>
            </w:r>
            <w:r w:rsidRPr="003171D9">
              <w:t>______________________________</w:t>
            </w:r>
          </w:p>
          <w:p w14:paraId="2DB79008" w14:textId="77777777" w:rsidR="003171D9" w:rsidRPr="003171D9" w:rsidRDefault="003171D9" w:rsidP="003171D9">
            <w:pPr>
              <w:pStyle w:val="Copy"/>
            </w:pPr>
          </w:p>
          <w:tbl>
            <w:tblPr>
              <w:tblStyle w:val="TableGrid"/>
              <w:tblW w:w="10621" w:type="dxa"/>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CellMar>
                <w:left w:w="58" w:type="dxa"/>
                <w:right w:w="58" w:type="dxa"/>
              </w:tblCellMar>
              <w:tblLook w:val="04A0" w:firstRow="1" w:lastRow="0" w:firstColumn="1" w:lastColumn="0" w:noHBand="0" w:noVBand="1"/>
            </w:tblPr>
            <w:tblGrid>
              <w:gridCol w:w="1531"/>
              <w:gridCol w:w="2250"/>
              <w:gridCol w:w="2610"/>
              <w:gridCol w:w="2070"/>
              <w:gridCol w:w="2160"/>
            </w:tblGrid>
            <w:tr w:rsidR="003171D9" w:rsidRPr="003171D9" w14:paraId="3407CF45" w14:textId="77777777" w:rsidTr="00B5492F">
              <w:trPr>
                <w:trHeight w:val="720"/>
              </w:trPr>
              <w:tc>
                <w:tcPr>
                  <w:tcW w:w="1531" w:type="dxa"/>
                  <w:shd w:val="clear" w:color="auto" w:fill="3F708E"/>
                  <w:vAlign w:val="center"/>
                </w:tcPr>
                <w:p w14:paraId="761D3E8C" w14:textId="77777777" w:rsidR="003171D9" w:rsidRPr="003171D9" w:rsidRDefault="003171D9" w:rsidP="00B5492F">
                  <w:pPr>
                    <w:pStyle w:val="BlueChartHeading"/>
                  </w:pPr>
                  <w:r w:rsidRPr="003171D9">
                    <w:t>Look for</w:t>
                  </w:r>
                </w:p>
              </w:tc>
              <w:tc>
                <w:tcPr>
                  <w:tcW w:w="2250" w:type="dxa"/>
                  <w:shd w:val="clear" w:color="auto" w:fill="3F708E"/>
                  <w:vAlign w:val="center"/>
                </w:tcPr>
                <w:p w14:paraId="5AF5712D" w14:textId="77777777" w:rsidR="003171D9" w:rsidRPr="003171D9" w:rsidRDefault="003171D9" w:rsidP="00B5492F">
                  <w:pPr>
                    <w:pStyle w:val="BlueChartHeading"/>
                  </w:pPr>
                  <w:r w:rsidRPr="003171D9">
                    <w:t>Level 4</w:t>
                  </w:r>
                </w:p>
                <w:p w14:paraId="1503AFFB" w14:textId="77777777" w:rsidR="003171D9" w:rsidRPr="003171D9" w:rsidRDefault="003171D9" w:rsidP="00B5492F">
                  <w:pPr>
                    <w:pStyle w:val="BlueChartHeading"/>
                  </w:pPr>
                  <w:r w:rsidRPr="003171D9">
                    <w:t>(80%–100%)</w:t>
                  </w:r>
                </w:p>
              </w:tc>
              <w:tc>
                <w:tcPr>
                  <w:tcW w:w="2610" w:type="dxa"/>
                  <w:shd w:val="clear" w:color="auto" w:fill="3F708E"/>
                  <w:vAlign w:val="center"/>
                </w:tcPr>
                <w:p w14:paraId="4982E17C" w14:textId="77777777" w:rsidR="003171D9" w:rsidRPr="003171D9" w:rsidRDefault="003171D9" w:rsidP="00B5492F">
                  <w:pPr>
                    <w:pStyle w:val="BlueChartHeading"/>
                  </w:pPr>
                  <w:r w:rsidRPr="003171D9">
                    <w:t>Level 3</w:t>
                  </w:r>
                </w:p>
                <w:p w14:paraId="3D113FD1" w14:textId="77777777" w:rsidR="003171D9" w:rsidRPr="003171D9" w:rsidRDefault="003171D9" w:rsidP="00B5492F">
                  <w:pPr>
                    <w:pStyle w:val="BlueChartHeading"/>
                  </w:pPr>
                  <w:r w:rsidRPr="003171D9">
                    <w:t>(70%–79%)</w:t>
                  </w:r>
                </w:p>
              </w:tc>
              <w:tc>
                <w:tcPr>
                  <w:tcW w:w="2070" w:type="dxa"/>
                  <w:shd w:val="clear" w:color="auto" w:fill="3F708E"/>
                  <w:vAlign w:val="center"/>
                </w:tcPr>
                <w:p w14:paraId="59CA12BC" w14:textId="77777777" w:rsidR="003171D9" w:rsidRPr="003171D9" w:rsidRDefault="003171D9" w:rsidP="00B5492F">
                  <w:pPr>
                    <w:pStyle w:val="BlueChartHeading"/>
                  </w:pPr>
                  <w:r w:rsidRPr="003171D9">
                    <w:t>Level 2</w:t>
                  </w:r>
                </w:p>
                <w:p w14:paraId="383DA006" w14:textId="77777777" w:rsidR="003171D9" w:rsidRPr="003171D9" w:rsidRDefault="003171D9" w:rsidP="00B5492F">
                  <w:pPr>
                    <w:pStyle w:val="BlueChartHeading"/>
                  </w:pPr>
                  <w:r w:rsidRPr="003171D9">
                    <w:t>(60%–69%)</w:t>
                  </w:r>
                </w:p>
              </w:tc>
              <w:tc>
                <w:tcPr>
                  <w:tcW w:w="2160" w:type="dxa"/>
                  <w:shd w:val="clear" w:color="auto" w:fill="3F708E"/>
                  <w:vAlign w:val="center"/>
                </w:tcPr>
                <w:p w14:paraId="2F30C4F9" w14:textId="77777777" w:rsidR="003171D9" w:rsidRPr="003171D9" w:rsidRDefault="003171D9" w:rsidP="00B5492F">
                  <w:pPr>
                    <w:pStyle w:val="BlueChartHeading"/>
                  </w:pPr>
                  <w:r w:rsidRPr="003171D9">
                    <w:t>Level 1</w:t>
                  </w:r>
                </w:p>
                <w:p w14:paraId="7D01402C" w14:textId="77777777" w:rsidR="003171D9" w:rsidRPr="003171D9" w:rsidRDefault="003171D9" w:rsidP="00B5492F">
                  <w:pPr>
                    <w:pStyle w:val="BlueChartHeading"/>
                  </w:pPr>
                  <w:r w:rsidRPr="003171D9">
                    <w:t>(50%–59%)</w:t>
                  </w:r>
                </w:p>
              </w:tc>
            </w:tr>
            <w:tr w:rsidR="003171D9" w:rsidRPr="003171D9" w14:paraId="714EA7B2" w14:textId="77777777" w:rsidTr="001F61FA">
              <w:trPr>
                <w:trHeight w:val="811"/>
              </w:trPr>
              <w:tc>
                <w:tcPr>
                  <w:tcW w:w="1531" w:type="dxa"/>
                  <w:shd w:val="clear" w:color="auto" w:fill="E0F2F8"/>
                  <w:tcMar>
                    <w:top w:w="115" w:type="dxa"/>
                    <w:left w:w="115" w:type="dxa"/>
                    <w:bottom w:w="58" w:type="dxa"/>
                    <w:right w:w="115" w:type="dxa"/>
                  </w:tcMar>
                </w:tcPr>
                <w:p w14:paraId="2AA76A80" w14:textId="77777777" w:rsidR="003171D9" w:rsidRPr="003171D9" w:rsidRDefault="003171D9" w:rsidP="00B5492F">
                  <w:pPr>
                    <w:pStyle w:val="Subhead"/>
                  </w:pPr>
                  <w:r w:rsidRPr="003171D9">
                    <w:t>Dynamics</w:t>
                  </w:r>
                </w:p>
                <w:p w14:paraId="73AD8192" w14:textId="77777777" w:rsidR="003171D9" w:rsidRPr="003171D9" w:rsidRDefault="003171D9" w:rsidP="00B5492F">
                  <w:pPr>
                    <w:pStyle w:val="Subhead"/>
                  </w:pPr>
                </w:p>
              </w:tc>
              <w:tc>
                <w:tcPr>
                  <w:tcW w:w="2250" w:type="dxa"/>
                  <w:tcMar>
                    <w:top w:w="115" w:type="dxa"/>
                    <w:left w:w="115" w:type="dxa"/>
                    <w:bottom w:w="58" w:type="dxa"/>
                    <w:right w:w="115" w:type="dxa"/>
                  </w:tcMar>
                </w:tcPr>
                <w:p w14:paraId="6250AC68" w14:textId="77777777" w:rsidR="003171D9" w:rsidRPr="003171D9" w:rsidRDefault="003171D9" w:rsidP="003171D9">
                  <w:pPr>
                    <w:pStyle w:val="Copy"/>
                  </w:pPr>
                  <w:r w:rsidRPr="003171D9">
                    <w:t>Object is capable of a high degree of dynamic contrast.</w:t>
                  </w:r>
                </w:p>
              </w:tc>
              <w:tc>
                <w:tcPr>
                  <w:tcW w:w="2610" w:type="dxa"/>
                  <w:tcMar>
                    <w:top w:w="115" w:type="dxa"/>
                    <w:left w:w="115" w:type="dxa"/>
                    <w:bottom w:w="58" w:type="dxa"/>
                    <w:right w:w="115" w:type="dxa"/>
                  </w:tcMar>
                </w:tcPr>
                <w:p w14:paraId="4BF3010D" w14:textId="77777777" w:rsidR="003171D9" w:rsidRPr="003171D9" w:rsidRDefault="003171D9" w:rsidP="003171D9">
                  <w:pPr>
                    <w:pStyle w:val="Copy"/>
                  </w:pPr>
                  <w:r w:rsidRPr="003171D9">
                    <w:t>Object is capable of considerable dynamic contrast.</w:t>
                  </w:r>
                </w:p>
              </w:tc>
              <w:tc>
                <w:tcPr>
                  <w:tcW w:w="2070" w:type="dxa"/>
                  <w:tcMar>
                    <w:top w:w="115" w:type="dxa"/>
                    <w:left w:w="115" w:type="dxa"/>
                    <w:bottom w:w="58" w:type="dxa"/>
                    <w:right w:w="115" w:type="dxa"/>
                  </w:tcMar>
                </w:tcPr>
                <w:p w14:paraId="447C1F72" w14:textId="77777777" w:rsidR="003171D9" w:rsidRPr="003171D9" w:rsidRDefault="003171D9" w:rsidP="003171D9">
                  <w:pPr>
                    <w:pStyle w:val="Copy"/>
                  </w:pPr>
                  <w:r w:rsidRPr="003171D9">
                    <w:t>Object is capable of some dynamic contrast.</w:t>
                  </w:r>
                </w:p>
              </w:tc>
              <w:tc>
                <w:tcPr>
                  <w:tcW w:w="2160" w:type="dxa"/>
                  <w:tcMar>
                    <w:top w:w="115" w:type="dxa"/>
                    <w:left w:w="115" w:type="dxa"/>
                    <w:bottom w:w="58" w:type="dxa"/>
                    <w:right w:w="115" w:type="dxa"/>
                  </w:tcMar>
                </w:tcPr>
                <w:p w14:paraId="68CF3C71" w14:textId="77777777" w:rsidR="003171D9" w:rsidRPr="003171D9" w:rsidRDefault="003171D9" w:rsidP="003171D9">
                  <w:pPr>
                    <w:pStyle w:val="Copy"/>
                  </w:pPr>
                  <w:r w:rsidRPr="003171D9">
                    <w:t>Object has very limited dynamic contrast.</w:t>
                  </w:r>
                </w:p>
              </w:tc>
            </w:tr>
            <w:tr w:rsidR="003171D9" w:rsidRPr="003171D9" w14:paraId="4578CABE" w14:textId="77777777" w:rsidTr="001F61FA">
              <w:trPr>
                <w:trHeight w:val="991"/>
              </w:trPr>
              <w:tc>
                <w:tcPr>
                  <w:tcW w:w="1531" w:type="dxa"/>
                  <w:shd w:val="clear" w:color="auto" w:fill="E0F2F8"/>
                  <w:tcMar>
                    <w:top w:w="115" w:type="dxa"/>
                    <w:left w:w="115" w:type="dxa"/>
                    <w:bottom w:w="58" w:type="dxa"/>
                    <w:right w:w="115" w:type="dxa"/>
                  </w:tcMar>
                </w:tcPr>
                <w:p w14:paraId="71844009" w14:textId="77777777" w:rsidR="003171D9" w:rsidRPr="003171D9" w:rsidRDefault="003171D9" w:rsidP="00B5492F">
                  <w:pPr>
                    <w:pStyle w:val="Subhead"/>
                  </w:pPr>
                  <w:r w:rsidRPr="003171D9">
                    <w:t>Rhythmic accuracy</w:t>
                  </w:r>
                </w:p>
              </w:tc>
              <w:tc>
                <w:tcPr>
                  <w:tcW w:w="2250" w:type="dxa"/>
                  <w:tcMar>
                    <w:top w:w="115" w:type="dxa"/>
                    <w:left w:w="115" w:type="dxa"/>
                    <w:bottom w:w="58" w:type="dxa"/>
                    <w:right w:w="115" w:type="dxa"/>
                  </w:tcMar>
                </w:tcPr>
                <w:p w14:paraId="79999A85" w14:textId="77777777" w:rsidR="003171D9" w:rsidRPr="003171D9" w:rsidRDefault="003171D9" w:rsidP="003171D9">
                  <w:pPr>
                    <w:pStyle w:val="Copy"/>
                  </w:pPr>
                  <w:r w:rsidRPr="003171D9">
                    <w:t>Object is capable of a high degree of rhythmic accuracy.</w:t>
                  </w:r>
                </w:p>
              </w:tc>
              <w:tc>
                <w:tcPr>
                  <w:tcW w:w="2610" w:type="dxa"/>
                  <w:tcMar>
                    <w:top w:w="115" w:type="dxa"/>
                    <w:left w:w="115" w:type="dxa"/>
                    <w:bottom w:w="58" w:type="dxa"/>
                    <w:right w:w="115" w:type="dxa"/>
                  </w:tcMar>
                </w:tcPr>
                <w:p w14:paraId="14C9C6E5" w14:textId="77777777" w:rsidR="003171D9" w:rsidRPr="003171D9" w:rsidRDefault="003171D9" w:rsidP="003171D9">
                  <w:pPr>
                    <w:pStyle w:val="Copy"/>
                  </w:pPr>
                  <w:r w:rsidRPr="003171D9">
                    <w:t>Object is capable of considerable rhythmic accuracy.</w:t>
                  </w:r>
                </w:p>
              </w:tc>
              <w:tc>
                <w:tcPr>
                  <w:tcW w:w="2070" w:type="dxa"/>
                  <w:tcMar>
                    <w:top w:w="115" w:type="dxa"/>
                    <w:left w:w="115" w:type="dxa"/>
                    <w:bottom w:w="58" w:type="dxa"/>
                    <w:right w:w="115" w:type="dxa"/>
                  </w:tcMar>
                </w:tcPr>
                <w:p w14:paraId="1BE00C4C" w14:textId="77777777" w:rsidR="003171D9" w:rsidRPr="003171D9" w:rsidRDefault="003171D9" w:rsidP="003171D9">
                  <w:pPr>
                    <w:pStyle w:val="Copy"/>
                  </w:pPr>
                  <w:r w:rsidRPr="003171D9">
                    <w:t>Object is capable of some rhythmic accuracy.</w:t>
                  </w:r>
                </w:p>
              </w:tc>
              <w:tc>
                <w:tcPr>
                  <w:tcW w:w="2160" w:type="dxa"/>
                  <w:tcMar>
                    <w:top w:w="115" w:type="dxa"/>
                    <w:left w:w="115" w:type="dxa"/>
                    <w:bottom w:w="58" w:type="dxa"/>
                    <w:right w:w="115" w:type="dxa"/>
                  </w:tcMar>
                </w:tcPr>
                <w:p w14:paraId="7D446F8F" w14:textId="77777777" w:rsidR="003171D9" w:rsidRPr="003171D9" w:rsidRDefault="003171D9" w:rsidP="003171D9">
                  <w:pPr>
                    <w:pStyle w:val="Copy"/>
                  </w:pPr>
                  <w:r w:rsidRPr="003171D9">
                    <w:t>Object has very limited rhythmic accuracy.</w:t>
                  </w:r>
                </w:p>
              </w:tc>
            </w:tr>
            <w:tr w:rsidR="003171D9" w:rsidRPr="003171D9" w14:paraId="5196EBBB" w14:textId="77777777" w:rsidTr="001F61FA">
              <w:trPr>
                <w:trHeight w:val="487"/>
              </w:trPr>
              <w:tc>
                <w:tcPr>
                  <w:tcW w:w="1531" w:type="dxa"/>
                  <w:shd w:val="clear" w:color="auto" w:fill="E0F2F8"/>
                  <w:tcMar>
                    <w:top w:w="115" w:type="dxa"/>
                    <w:left w:w="115" w:type="dxa"/>
                    <w:bottom w:w="58" w:type="dxa"/>
                    <w:right w:w="115" w:type="dxa"/>
                  </w:tcMar>
                </w:tcPr>
                <w:p w14:paraId="4606B65C" w14:textId="77777777" w:rsidR="003171D9" w:rsidRPr="003171D9" w:rsidRDefault="003171D9" w:rsidP="00B5492F">
                  <w:pPr>
                    <w:pStyle w:val="Subhead"/>
                  </w:pPr>
                  <w:r w:rsidRPr="003171D9">
                    <w:t>Pitch</w:t>
                  </w:r>
                </w:p>
              </w:tc>
              <w:tc>
                <w:tcPr>
                  <w:tcW w:w="2250" w:type="dxa"/>
                  <w:tcMar>
                    <w:top w:w="115" w:type="dxa"/>
                    <w:left w:w="115" w:type="dxa"/>
                    <w:bottom w:w="58" w:type="dxa"/>
                    <w:right w:w="115" w:type="dxa"/>
                  </w:tcMar>
                </w:tcPr>
                <w:p w14:paraId="0A8ED160" w14:textId="77777777" w:rsidR="003171D9" w:rsidRPr="003171D9" w:rsidRDefault="003171D9" w:rsidP="003171D9">
                  <w:pPr>
                    <w:pStyle w:val="Copy"/>
                  </w:pPr>
                  <w:r w:rsidRPr="003171D9">
                    <w:t>Object is capable of sounding many pitches with a high degree of accuracy.</w:t>
                  </w:r>
                </w:p>
              </w:tc>
              <w:tc>
                <w:tcPr>
                  <w:tcW w:w="2610" w:type="dxa"/>
                  <w:tcMar>
                    <w:top w:w="115" w:type="dxa"/>
                    <w:left w:w="115" w:type="dxa"/>
                    <w:bottom w:w="58" w:type="dxa"/>
                    <w:right w:w="115" w:type="dxa"/>
                  </w:tcMar>
                </w:tcPr>
                <w:p w14:paraId="2402FD35" w14:textId="77777777" w:rsidR="003171D9" w:rsidRPr="003171D9" w:rsidRDefault="003171D9" w:rsidP="003171D9">
                  <w:pPr>
                    <w:pStyle w:val="Copy"/>
                  </w:pPr>
                  <w:r w:rsidRPr="003171D9">
                    <w:t>Object is capable of sounding many pitches with considerable accuracy.</w:t>
                  </w:r>
                </w:p>
              </w:tc>
              <w:tc>
                <w:tcPr>
                  <w:tcW w:w="2070" w:type="dxa"/>
                  <w:tcMar>
                    <w:top w:w="115" w:type="dxa"/>
                    <w:left w:w="115" w:type="dxa"/>
                    <w:bottom w:w="58" w:type="dxa"/>
                    <w:right w:w="115" w:type="dxa"/>
                  </w:tcMar>
                </w:tcPr>
                <w:p w14:paraId="21B8AFF9" w14:textId="77777777" w:rsidR="003171D9" w:rsidRPr="003171D9" w:rsidRDefault="003171D9" w:rsidP="003171D9">
                  <w:pPr>
                    <w:pStyle w:val="Copy"/>
                  </w:pPr>
                  <w:r w:rsidRPr="003171D9">
                    <w:t>Object is capable of sounding more than one pitch.</w:t>
                  </w:r>
                </w:p>
              </w:tc>
              <w:tc>
                <w:tcPr>
                  <w:tcW w:w="2160" w:type="dxa"/>
                  <w:tcMar>
                    <w:top w:w="115" w:type="dxa"/>
                    <w:left w:w="115" w:type="dxa"/>
                    <w:bottom w:w="58" w:type="dxa"/>
                    <w:right w:w="115" w:type="dxa"/>
                  </w:tcMar>
                </w:tcPr>
                <w:p w14:paraId="4543B581" w14:textId="77777777" w:rsidR="003171D9" w:rsidRPr="003171D9" w:rsidRDefault="003171D9" w:rsidP="003171D9">
                  <w:pPr>
                    <w:pStyle w:val="Copy"/>
                  </w:pPr>
                  <w:r w:rsidRPr="003171D9">
                    <w:t>Object is only capable of sounding one pitch.</w:t>
                  </w:r>
                </w:p>
              </w:tc>
            </w:tr>
          </w:tbl>
          <w:p w14:paraId="25DE44EB" w14:textId="77777777" w:rsidR="003171D9" w:rsidRPr="003171D9" w:rsidRDefault="003171D9" w:rsidP="00B5492F">
            <w:pPr>
              <w:pStyle w:val="SpaceBetween"/>
            </w:pPr>
          </w:p>
          <w:p w14:paraId="74947975" w14:textId="77777777" w:rsidR="00B5492F" w:rsidRPr="00793DDA" w:rsidRDefault="00B5492F" w:rsidP="00B5492F">
            <w:pPr>
              <w:pStyle w:val="AppendixLine"/>
            </w:pPr>
            <w:r w:rsidRPr="00793DDA">
              <w:t>Comments:</w:t>
            </w:r>
            <w:r>
              <w:t xml:space="preserve"> ____</w:t>
            </w:r>
            <w:r w:rsidRPr="00793DDA">
              <w:t>__________________________________________________________________</w:t>
            </w:r>
          </w:p>
          <w:p w14:paraId="7F04789C" w14:textId="77777777" w:rsidR="00B5492F" w:rsidRPr="00793DDA" w:rsidRDefault="00B5492F" w:rsidP="00B5492F">
            <w:pPr>
              <w:pStyle w:val="AppendixLine"/>
            </w:pPr>
            <w:r>
              <w:t>____</w:t>
            </w:r>
            <w:r w:rsidRPr="00793DDA">
              <w:t>_________________________________________________________________</w:t>
            </w:r>
            <w:r>
              <w:t>____</w:t>
            </w:r>
            <w:r w:rsidRPr="00793DDA">
              <w:t>_______</w:t>
            </w:r>
          </w:p>
          <w:p w14:paraId="6983A05E" w14:textId="77777777" w:rsidR="00B5492F" w:rsidRPr="00793DDA" w:rsidRDefault="00B5492F" w:rsidP="00B5492F">
            <w:pPr>
              <w:pStyle w:val="AppendixLine"/>
            </w:pPr>
            <w:r>
              <w:t>____</w:t>
            </w:r>
            <w:r w:rsidRPr="00793DDA">
              <w:t>_________________________________________________________________</w:t>
            </w:r>
            <w:r>
              <w:t>____</w:t>
            </w:r>
            <w:r w:rsidRPr="00793DDA">
              <w:t>_______</w:t>
            </w:r>
          </w:p>
          <w:p w14:paraId="6EA232E8" w14:textId="6D713D07" w:rsidR="00B3192B" w:rsidRDefault="00B3192B" w:rsidP="003F4E65">
            <w:pPr>
              <w:pStyle w:val="Copy"/>
            </w:pPr>
          </w:p>
        </w:tc>
      </w:tr>
    </w:tbl>
    <w:p w14:paraId="7AA17623" w14:textId="6DB873B9"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27928FF7" wp14:editId="329950ED">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474CF721" w:rsidR="00CC12B7" w:rsidRPr="00ED7BE9" w:rsidRDefault="00CC12B7"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CB62F3">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LZvqSt4AgAAYgUAAA4AAAAAAAAA&#10;AAAAAAAALAIAAGRycy9lMm9Eb2MueG1sUEsBAi0AFAAGAAgAAAAhAO9shNvaAAAABgEAAA8AAAAA&#10;AAAAAAAAAAAA0AQAAGRycy9kb3ducmV2LnhtbFBLBQYAAAAABAAEAPMAAADXBQAAAAA=&#10;" filled="f" stroked="f">
                <v:textbox>
                  <w:txbxContent>
                    <w:p w14:paraId="3BAD82DB" w14:textId="474CF721" w:rsidR="00CC12B7" w:rsidRPr="00ED7BE9" w:rsidRDefault="00CC12B7"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CB62F3">
                        <w:rPr>
                          <w:rFonts w:ascii="Verdana" w:hAnsi="Verdana"/>
                          <w:b/>
                          <w:color w:val="54B948"/>
                          <w:sz w:val="26"/>
                          <w:szCs w:val="26"/>
                          <w:lang w:val="en-CA"/>
                        </w:rPr>
                        <w:t>B</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1F61FA" w14:paraId="0A4B4FBE" w14:textId="77777777" w:rsidTr="001F61FA">
        <w:trPr>
          <w:trHeight w:val="1152"/>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4D77DC4D" w14:textId="0F6A69D4" w:rsidR="001F61FA" w:rsidRPr="00ED7BE9" w:rsidRDefault="001F61FA" w:rsidP="00071EC5">
            <w:pPr>
              <w:pStyle w:val="AppendixName"/>
            </w:pPr>
            <w:r w:rsidRPr="003171D9">
              <w:rPr>
                <w:lang w:val="en-US"/>
              </w:rPr>
              <w:lastRenderedPageBreak/>
              <w:t>Musical Object Versatility Rubric and Implementation Plan Rubric (2 pages)</w:t>
            </w:r>
          </w:p>
        </w:tc>
      </w:tr>
      <w:tr w:rsidR="0021598D" w14:paraId="09480DE4" w14:textId="77777777" w:rsidTr="006C3C0C">
        <w:trPr>
          <w:trHeight w:val="10656"/>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tbl>
            <w:tblPr>
              <w:tblStyle w:val="TableGrid"/>
              <w:tblW w:w="10257" w:type="dxa"/>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2697"/>
              <w:gridCol w:w="1890"/>
              <w:gridCol w:w="1890"/>
              <w:gridCol w:w="1890"/>
              <w:gridCol w:w="1890"/>
            </w:tblGrid>
            <w:tr w:rsidR="00D62B17" w:rsidRPr="00027A35" w14:paraId="66304F5C" w14:textId="77777777" w:rsidTr="00D62B17">
              <w:trPr>
                <w:trHeight w:val="720"/>
              </w:trPr>
              <w:tc>
                <w:tcPr>
                  <w:tcW w:w="2697" w:type="dxa"/>
                  <w:shd w:val="clear" w:color="auto" w:fill="3F708E"/>
                  <w:vAlign w:val="center"/>
                </w:tcPr>
                <w:p w14:paraId="728065AC" w14:textId="77777777" w:rsidR="001F61FA" w:rsidRPr="00027A35" w:rsidRDefault="001F61FA" w:rsidP="00D62B17">
                  <w:pPr>
                    <w:pStyle w:val="BlueChartHeading"/>
                  </w:pPr>
                  <w:r w:rsidRPr="00027A35">
                    <w:t>Criteria</w:t>
                  </w:r>
                </w:p>
              </w:tc>
              <w:tc>
                <w:tcPr>
                  <w:tcW w:w="1890" w:type="dxa"/>
                  <w:shd w:val="clear" w:color="auto" w:fill="3F708E"/>
                  <w:vAlign w:val="center"/>
                </w:tcPr>
                <w:p w14:paraId="42C96F12" w14:textId="77777777" w:rsidR="001F61FA" w:rsidRPr="00027A35" w:rsidRDefault="001F61FA" w:rsidP="00D62B17">
                  <w:pPr>
                    <w:pStyle w:val="BlueChartHeading"/>
                  </w:pPr>
                  <w:r w:rsidRPr="00027A35">
                    <w:t>Level 4</w:t>
                  </w:r>
                </w:p>
                <w:p w14:paraId="44B6DB7B" w14:textId="77777777" w:rsidR="001F61FA" w:rsidRPr="00027A35" w:rsidRDefault="001F61FA" w:rsidP="00D62B17">
                  <w:pPr>
                    <w:pStyle w:val="BlueChartHeading"/>
                  </w:pPr>
                  <w:r w:rsidRPr="00027A35">
                    <w:t>(80%</w:t>
                  </w:r>
                  <w:r>
                    <w:t>–</w:t>
                  </w:r>
                  <w:r w:rsidRPr="00027A35">
                    <w:t>100%)</w:t>
                  </w:r>
                </w:p>
              </w:tc>
              <w:tc>
                <w:tcPr>
                  <w:tcW w:w="1890" w:type="dxa"/>
                  <w:shd w:val="clear" w:color="auto" w:fill="3F708E"/>
                  <w:vAlign w:val="center"/>
                </w:tcPr>
                <w:p w14:paraId="360EE4A3" w14:textId="77777777" w:rsidR="001F61FA" w:rsidRPr="00027A35" w:rsidRDefault="001F61FA" w:rsidP="00D62B17">
                  <w:pPr>
                    <w:pStyle w:val="BlueChartHeading"/>
                  </w:pPr>
                  <w:r w:rsidRPr="00027A35">
                    <w:t>Level 3</w:t>
                  </w:r>
                </w:p>
                <w:p w14:paraId="74660AB7" w14:textId="77777777" w:rsidR="001F61FA" w:rsidRPr="00027A35" w:rsidRDefault="001F61FA" w:rsidP="00D62B17">
                  <w:pPr>
                    <w:pStyle w:val="BlueChartHeading"/>
                  </w:pPr>
                  <w:r w:rsidRPr="00027A35">
                    <w:t>(70%</w:t>
                  </w:r>
                  <w:r>
                    <w:t>–</w:t>
                  </w:r>
                  <w:r w:rsidRPr="00027A35">
                    <w:t>79%)</w:t>
                  </w:r>
                </w:p>
              </w:tc>
              <w:tc>
                <w:tcPr>
                  <w:tcW w:w="1890" w:type="dxa"/>
                  <w:shd w:val="clear" w:color="auto" w:fill="3F708E"/>
                  <w:vAlign w:val="center"/>
                </w:tcPr>
                <w:p w14:paraId="09B615F4" w14:textId="77777777" w:rsidR="001F61FA" w:rsidRPr="00027A35" w:rsidRDefault="001F61FA" w:rsidP="00D62B17">
                  <w:pPr>
                    <w:pStyle w:val="BlueChartHeading"/>
                  </w:pPr>
                  <w:r w:rsidRPr="00027A35">
                    <w:t>Level 2</w:t>
                  </w:r>
                </w:p>
                <w:p w14:paraId="2974F4B4" w14:textId="77777777" w:rsidR="001F61FA" w:rsidRPr="00027A35" w:rsidRDefault="001F61FA" w:rsidP="00D62B17">
                  <w:pPr>
                    <w:pStyle w:val="BlueChartHeading"/>
                  </w:pPr>
                  <w:r w:rsidRPr="00027A35">
                    <w:t>(60%</w:t>
                  </w:r>
                  <w:r>
                    <w:t>–</w:t>
                  </w:r>
                  <w:r w:rsidRPr="00027A35">
                    <w:t>69%)</w:t>
                  </w:r>
                </w:p>
              </w:tc>
              <w:tc>
                <w:tcPr>
                  <w:tcW w:w="1890" w:type="dxa"/>
                  <w:shd w:val="clear" w:color="auto" w:fill="3F708E"/>
                  <w:vAlign w:val="center"/>
                </w:tcPr>
                <w:p w14:paraId="06DC66AD" w14:textId="77777777" w:rsidR="001F61FA" w:rsidRPr="00027A35" w:rsidRDefault="001F61FA" w:rsidP="00D62B17">
                  <w:pPr>
                    <w:pStyle w:val="BlueChartHeading"/>
                  </w:pPr>
                  <w:r w:rsidRPr="00027A35">
                    <w:t>Level 1</w:t>
                  </w:r>
                </w:p>
                <w:p w14:paraId="505BA0B0" w14:textId="77777777" w:rsidR="001F61FA" w:rsidRPr="00027A35" w:rsidRDefault="001F61FA" w:rsidP="00D62B17">
                  <w:pPr>
                    <w:pStyle w:val="BlueChartHeading"/>
                  </w:pPr>
                  <w:r w:rsidRPr="00027A35">
                    <w:t>(50%</w:t>
                  </w:r>
                  <w:r>
                    <w:t>–</w:t>
                  </w:r>
                  <w:r w:rsidRPr="00027A35">
                    <w:t>59%)</w:t>
                  </w:r>
                </w:p>
              </w:tc>
            </w:tr>
            <w:tr w:rsidR="001F61FA" w:rsidRPr="00027A35" w14:paraId="42507651" w14:textId="77777777" w:rsidTr="00D62B17">
              <w:trPr>
                <w:trHeight w:val="432"/>
              </w:trPr>
              <w:tc>
                <w:tcPr>
                  <w:tcW w:w="10257" w:type="dxa"/>
                  <w:gridSpan w:val="5"/>
                  <w:shd w:val="clear" w:color="auto" w:fill="E0F2F8"/>
                  <w:vAlign w:val="center"/>
                </w:tcPr>
                <w:p w14:paraId="66616AF0" w14:textId="77777777" w:rsidR="001F61FA" w:rsidRPr="001F61FA" w:rsidRDefault="001F61FA" w:rsidP="001F61FA">
                  <w:pPr>
                    <w:pStyle w:val="IntroCopy"/>
                    <w:rPr>
                      <w:b/>
                      <w:color w:val="000000"/>
                    </w:rPr>
                  </w:pPr>
                  <w:r w:rsidRPr="001F61FA">
                    <w:rPr>
                      <w:b/>
                    </w:rPr>
                    <w:t>Knowledge and understanding</w:t>
                  </w:r>
                </w:p>
              </w:tc>
            </w:tr>
            <w:tr w:rsidR="001F61FA" w:rsidRPr="00027A35" w14:paraId="669724AA" w14:textId="77777777" w:rsidTr="00D62B17">
              <w:tc>
                <w:tcPr>
                  <w:tcW w:w="2697" w:type="dxa"/>
                  <w:shd w:val="clear" w:color="auto" w:fill="DEDFDE"/>
                  <w:tcMar>
                    <w:top w:w="115" w:type="dxa"/>
                    <w:left w:w="115" w:type="dxa"/>
                    <w:bottom w:w="58" w:type="dxa"/>
                    <w:right w:w="115" w:type="dxa"/>
                  </w:tcMar>
                </w:tcPr>
                <w:p w14:paraId="36C8E23E" w14:textId="07837BB4" w:rsidR="001F61FA" w:rsidRPr="00027A35" w:rsidRDefault="001F61FA" w:rsidP="001F61FA">
                  <w:pPr>
                    <w:pStyle w:val="Copy"/>
                  </w:pPr>
                  <w:r w:rsidRPr="00027A35">
                    <w:t>The student’s implementation plan reflects</w:t>
                  </w:r>
                  <w:r>
                    <w:t xml:space="preserve"> </w:t>
                  </w:r>
                  <w:r w:rsidRPr="00027A35">
                    <w:t>knowledge and understanding of topic through the use of appropriate terminology and</w:t>
                  </w:r>
                  <w:r>
                    <w:t xml:space="preserve"> </w:t>
                  </w:r>
                  <w:r w:rsidRPr="00027A35">
                    <w:t>concepts</w:t>
                  </w:r>
                  <w:r>
                    <w:t>.</w:t>
                  </w:r>
                </w:p>
              </w:tc>
              <w:tc>
                <w:tcPr>
                  <w:tcW w:w="1890" w:type="dxa"/>
                  <w:shd w:val="clear" w:color="auto" w:fill="FFFFFF" w:themeFill="background1"/>
                  <w:tcMar>
                    <w:top w:w="115" w:type="dxa"/>
                    <w:left w:w="115" w:type="dxa"/>
                    <w:bottom w:w="58" w:type="dxa"/>
                    <w:right w:w="115" w:type="dxa"/>
                  </w:tcMar>
                </w:tcPr>
                <w:p w14:paraId="539C2735" w14:textId="77777777" w:rsidR="001F61FA" w:rsidRPr="00027A35" w:rsidRDefault="001F61FA" w:rsidP="001F61FA">
                  <w:pPr>
                    <w:pStyle w:val="Copy"/>
                  </w:pPr>
                  <w:r w:rsidRPr="00027A35">
                    <w:t>The plan reflects thorough knowledge and understanding of topic.</w:t>
                  </w:r>
                </w:p>
              </w:tc>
              <w:tc>
                <w:tcPr>
                  <w:tcW w:w="1890" w:type="dxa"/>
                  <w:tcMar>
                    <w:top w:w="115" w:type="dxa"/>
                    <w:left w:w="115" w:type="dxa"/>
                    <w:bottom w:w="58" w:type="dxa"/>
                    <w:right w:w="115" w:type="dxa"/>
                  </w:tcMar>
                </w:tcPr>
                <w:p w14:paraId="71F6AE9A" w14:textId="52D3B7AE" w:rsidR="001F61FA" w:rsidRPr="00027A35" w:rsidRDefault="001F61FA" w:rsidP="001F61FA">
                  <w:pPr>
                    <w:pStyle w:val="Copy"/>
                  </w:pPr>
                  <w:r w:rsidRPr="00027A35">
                    <w:t>The plan reflects considerable</w:t>
                  </w:r>
                  <w:r>
                    <w:t xml:space="preserve"> </w:t>
                  </w:r>
                  <w:r w:rsidRPr="00027A35">
                    <w:t>knowledge and</w:t>
                  </w:r>
                  <w:r>
                    <w:t xml:space="preserve"> </w:t>
                  </w:r>
                  <w:r w:rsidRPr="00027A35">
                    <w:t>understanding of</w:t>
                  </w:r>
                  <w:r>
                    <w:t xml:space="preserve"> </w:t>
                  </w:r>
                  <w:r w:rsidRPr="00027A35">
                    <w:t>topic.</w:t>
                  </w:r>
                </w:p>
              </w:tc>
              <w:tc>
                <w:tcPr>
                  <w:tcW w:w="1890" w:type="dxa"/>
                  <w:tcMar>
                    <w:top w:w="115" w:type="dxa"/>
                    <w:left w:w="115" w:type="dxa"/>
                    <w:bottom w:w="58" w:type="dxa"/>
                    <w:right w:w="115" w:type="dxa"/>
                  </w:tcMar>
                </w:tcPr>
                <w:p w14:paraId="1F953B04" w14:textId="77777777" w:rsidR="001F61FA" w:rsidRPr="00027A35" w:rsidRDefault="001F61FA" w:rsidP="001F61FA">
                  <w:pPr>
                    <w:pStyle w:val="Copy"/>
                  </w:pPr>
                  <w:r w:rsidRPr="00027A35">
                    <w:t>The plan reflects some knowledge and understanding of topic.</w:t>
                  </w:r>
                </w:p>
              </w:tc>
              <w:tc>
                <w:tcPr>
                  <w:tcW w:w="1890" w:type="dxa"/>
                  <w:tcMar>
                    <w:top w:w="115" w:type="dxa"/>
                    <w:left w:w="115" w:type="dxa"/>
                    <w:bottom w:w="58" w:type="dxa"/>
                    <w:right w:w="115" w:type="dxa"/>
                  </w:tcMar>
                </w:tcPr>
                <w:p w14:paraId="3B05BFAD" w14:textId="77777777" w:rsidR="001F61FA" w:rsidRPr="00027A35" w:rsidRDefault="001F61FA" w:rsidP="001F61FA">
                  <w:pPr>
                    <w:pStyle w:val="Copy"/>
                  </w:pPr>
                  <w:r w:rsidRPr="00027A35">
                    <w:t>The plan reflects limited knowledge and understanding of concept.</w:t>
                  </w:r>
                </w:p>
              </w:tc>
            </w:tr>
            <w:tr w:rsidR="001F61FA" w:rsidRPr="00027A35" w14:paraId="2A2D8163" w14:textId="77777777" w:rsidTr="00D62B17">
              <w:trPr>
                <w:trHeight w:val="432"/>
              </w:trPr>
              <w:tc>
                <w:tcPr>
                  <w:tcW w:w="10257" w:type="dxa"/>
                  <w:gridSpan w:val="5"/>
                  <w:shd w:val="clear" w:color="auto" w:fill="E0F2F8"/>
                  <w:vAlign w:val="center"/>
                </w:tcPr>
                <w:p w14:paraId="4F667F46" w14:textId="77777777" w:rsidR="001F61FA" w:rsidRPr="001F61FA" w:rsidRDefault="001F61FA" w:rsidP="001F61FA">
                  <w:pPr>
                    <w:pStyle w:val="IntroCopy"/>
                    <w:rPr>
                      <w:b/>
                    </w:rPr>
                  </w:pPr>
                  <w:r w:rsidRPr="001F61FA">
                    <w:rPr>
                      <w:b/>
                    </w:rPr>
                    <w:t>Thinking and investigation</w:t>
                  </w:r>
                </w:p>
              </w:tc>
            </w:tr>
            <w:tr w:rsidR="001F61FA" w:rsidRPr="00027A35" w14:paraId="6BA06D49" w14:textId="77777777" w:rsidTr="00D62B17">
              <w:trPr>
                <w:trHeight w:val="1556"/>
              </w:trPr>
              <w:tc>
                <w:tcPr>
                  <w:tcW w:w="2697" w:type="dxa"/>
                  <w:shd w:val="clear" w:color="auto" w:fill="DEDFDE"/>
                  <w:tcMar>
                    <w:top w:w="115" w:type="dxa"/>
                    <w:left w:w="115" w:type="dxa"/>
                    <w:bottom w:w="58" w:type="dxa"/>
                    <w:right w:w="115" w:type="dxa"/>
                  </w:tcMar>
                </w:tcPr>
                <w:p w14:paraId="2EC98E74" w14:textId="77777777" w:rsidR="001F61FA" w:rsidRPr="00027A35" w:rsidRDefault="001F61FA" w:rsidP="001F61FA">
                  <w:pPr>
                    <w:pStyle w:val="Copy"/>
                  </w:pPr>
                  <w:r w:rsidRPr="00027A35">
                    <w:t>The student uses critical</w:t>
                  </w:r>
                  <w:r>
                    <w:t>-</w:t>
                  </w:r>
                  <w:r w:rsidRPr="00027A35">
                    <w:t>thinking skills to justify and draw conclusions.</w:t>
                  </w:r>
                </w:p>
              </w:tc>
              <w:tc>
                <w:tcPr>
                  <w:tcW w:w="1890" w:type="dxa"/>
                  <w:tcMar>
                    <w:top w:w="115" w:type="dxa"/>
                    <w:left w:w="115" w:type="dxa"/>
                    <w:bottom w:w="58" w:type="dxa"/>
                    <w:right w:w="115" w:type="dxa"/>
                  </w:tcMar>
                </w:tcPr>
                <w:p w14:paraId="6CC74A35" w14:textId="2BA8DB75" w:rsidR="001F61FA" w:rsidRPr="00027A35" w:rsidRDefault="001F61FA" w:rsidP="001F61FA">
                  <w:pPr>
                    <w:pStyle w:val="Copy"/>
                  </w:pPr>
                  <w:r w:rsidRPr="00027A35">
                    <w:t>The student uses</w:t>
                  </w:r>
                  <w:r>
                    <w:t xml:space="preserve"> </w:t>
                  </w:r>
                  <w:r w:rsidRPr="00027A35">
                    <w:t>critical</w:t>
                  </w:r>
                  <w:r>
                    <w:t>-</w:t>
                  </w:r>
                  <w:r w:rsidRPr="00027A35">
                    <w:t>thinking skills to justify and draw conclusions with a high degree of effectiveness.</w:t>
                  </w:r>
                </w:p>
              </w:tc>
              <w:tc>
                <w:tcPr>
                  <w:tcW w:w="1890" w:type="dxa"/>
                  <w:tcMar>
                    <w:top w:w="115" w:type="dxa"/>
                    <w:left w:w="115" w:type="dxa"/>
                    <w:bottom w:w="58" w:type="dxa"/>
                    <w:right w:w="115" w:type="dxa"/>
                  </w:tcMar>
                </w:tcPr>
                <w:p w14:paraId="74787023" w14:textId="7A50FC15" w:rsidR="001F61FA" w:rsidRPr="00027A35" w:rsidRDefault="001F61FA" w:rsidP="001F61FA">
                  <w:pPr>
                    <w:pStyle w:val="Copy"/>
                  </w:pPr>
                  <w:r w:rsidRPr="00027A35">
                    <w:t>The student uses</w:t>
                  </w:r>
                  <w:r>
                    <w:t xml:space="preserve"> </w:t>
                  </w:r>
                  <w:r w:rsidRPr="00027A35">
                    <w:t>critical</w:t>
                  </w:r>
                  <w:r>
                    <w:t>-</w:t>
                  </w:r>
                  <w:r w:rsidRPr="00027A35">
                    <w:t>thinking</w:t>
                  </w:r>
                  <w:r>
                    <w:t xml:space="preserve"> </w:t>
                  </w:r>
                  <w:r w:rsidRPr="00027A35">
                    <w:t>skills to justify and</w:t>
                  </w:r>
                  <w:r>
                    <w:t xml:space="preserve"> </w:t>
                  </w:r>
                  <w:r w:rsidRPr="00027A35">
                    <w:t>draw conclusions</w:t>
                  </w:r>
                  <w:r>
                    <w:t xml:space="preserve"> w</w:t>
                  </w:r>
                  <w:r w:rsidRPr="00027A35">
                    <w:t>ith considerable</w:t>
                  </w:r>
                  <w:r>
                    <w:t xml:space="preserve"> </w:t>
                  </w:r>
                  <w:r w:rsidRPr="00027A35">
                    <w:t>effectiveness.</w:t>
                  </w:r>
                </w:p>
              </w:tc>
              <w:tc>
                <w:tcPr>
                  <w:tcW w:w="1890" w:type="dxa"/>
                  <w:tcMar>
                    <w:top w:w="115" w:type="dxa"/>
                    <w:left w:w="115" w:type="dxa"/>
                    <w:bottom w:w="58" w:type="dxa"/>
                    <w:right w:w="115" w:type="dxa"/>
                  </w:tcMar>
                </w:tcPr>
                <w:p w14:paraId="324C2531" w14:textId="26EC3670" w:rsidR="001F61FA" w:rsidRPr="00027A35" w:rsidRDefault="001F61FA" w:rsidP="001F61FA">
                  <w:pPr>
                    <w:pStyle w:val="Copy"/>
                  </w:pPr>
                  <w:r w:rsidRPr="00027A35">
                    <w:t>The student uses</w:t>
                  </w:r>
                  <w:r>
                    <w:t xml:space="preserve"> </w:t>
                  </w:r>
                  <w:r w:rsidRPr="00027A35">
                    <w:t>critical</w:t>
                  </w:r>
                  <w:r>
                    <w:t>-</w:t>
                  </w:r>
                  <w:r w:rsidRPr="00027A35">
                    <w:t>thinking skills to justify and draw conclusions with some</w:t>
                  </w:r>
                  <w:r>
                    <w:t xml:space="preserve"> </w:t>
                  </w:r>
                  <w:r w:rsidRPr="00027A35">
                    <w:t>effectiveness.</w:t>
                  </w:r>
                </w:p>
              </w:tc>
              <w:tc>
                <w:tcPr>
                  <w:tcW w:w="1890" w:type="dxa"/>
                  <w:tcMar>
                    <w:top w:w="115" w:type="dxa"/>
                    <w:left w:w="115" w:type="dxa"/>
                    <w:bottom w:w="58" w:type="dxa"/>
                    <w:right w:w="115" w:type="dxa"/>
                  </w:tcMar>
                </w:tcPr>
                <w:p w14:paraId="3EA218DB" w14:textId="5814750A" w:rsidR="001F61FA" w:rsidRPr="00027A35" w:rsidRDefault="001F61FA" w:rsidP="001F61FA">
                  <w:pPr>
                    <w:pStyle w:val="Copy"/>
                  </w:pPr>
                  <w:r w:rsidRPr="00027A35">
                    <w:t>The student uses</w:t>
                  </w:r>
                  <w:r w:rsidR="006C3C0C">
                    <w:t xml:space="preserve"> </w:t>
                  </w:r>
                  <w:r w:rsidRPr="00027A35">
                    <w:t>critical</w:t>
                  </w:r>
                  <w:r>
                    <w:t>-</w:t>
                  </w:r>
                  <w:r w:rsidRPr="00027A35">
                    <w:t>thinking skills to justify and draw conclusions with limited effectiveness</w:t>
                  </w:r>
                  <w:r>
                    <w:t>.</w:t>
                  </w:r>
                </w:p>
              </w:tc>
            </w:tr>
            <w:tr w:rsidR="001F61FA" w:rsidRPr="00027A35" w14:paraId="438D7FAD" w14:textId="77777777" w:rsidTr="00D62B17">
              <w:trPr>
                <w:trHeight w:val="432"/>
              </w:trPr>
              <w:tc>
                <w:tcPr>
                  <w:tcW w:w="10257" w:type="dxa"/>
                  <w:gridSpan w:val="5"/>
                  <w:shd w:val="clear" w:color="auto" w:fill="E0F2F8"/>
                  <w:vAlign w:val="center"/>
                </w:tcPr>
                <w:p w14:paraId="048D80A9" w14:textId="77777777" w:rsidR="001F61FA" w:rsidRPr="001F61FA" w:rsidRDefault="001F61FA" w:rsidP="001F61FA">
                  <w:pPr>
                    <w:pStyle w:val="IntroCopy"/>
                    <w:rPr>
                      <w:b/>
                      <w:color w:val="000000"/>
                    </w:rPr>
                  </w:pPr>
                  <w:r w:rsidRPr="001F61FA">
                    <w:rPr>
                      <w:b/>
                    </w:rPr>
                    <w:t>Communication</w:t>
                  </w:r>
                </w:p>
              </w:tc>
            </w:tr>
            <w:tr w:rsidR="001F61FA" w:rsidRPr="00027A35" w14:paraId="545622BD" w14:textId="77777777" w:rsidTr="00D62B17">
              <w:tc>
                <w:tcPr>
                  <w:tcW w:w="2697" w:type="dxa"/>
                  <w:shd w:val="clear" w:color="auto" w:fill="DEDFDE"/>
                  <w:tcMar>
                    <w:top w:w="115" w:type="dxa"/>
                    <w:left w:w="115" w:type="dxa"/>
                    <w:bottom w:w="58" w:type="dxa"/>
                    <w:right w:w="115" w:type="dxa"/>
                  </w:tcMar>
                </w:tcPr>
                <w:p w14:paraId="2667F71A" w14:textId="77777777" w:rsidR="001F61FA" w:rsidRPr="00027A35" w:rsidRDefault="001F61FA" w:rsidP="001F61FA">
                  <w:pPr>
                    <w:pStyle w:val="Copy"/>
                  </w:pPr>
                  <w:r w:rsidRPr="00027A35">
                    <w:t>The student communicates</w:t>
                  </w:r>
                </w:p>
                <w:p w14:paraId="7D7F5F75" w14:textId="77777777" w:rsidR="001F61FA" w:rsidRPr="00027A35" w:rsidRDefault="001F61FA" w:rsidP="001F61FA">
                  <w:pPr>
                    <w:pStyle w:val="Copy"/>
                  </w:pPr>
                  <w:r w:rsidRPr="00027A35">
                    <w:t>information clearly and accurately.</w:t>
                  </w:r>
                </w:p>
              </w:tc>
              <w:tc>
                <w:tcPr>
                  <w:tcW w:w="1890" w:type="dxa"/>
                  <w:tcMar>
                    <w:top w:w="115" w:type="dxa"/>
                    <w:left w:w="115" w:type="dxa"/>
                    <w:bottom w:w="58" w:type="dxa"/>
                    <w:right w:w="115" w:type="dxa"/>
                  </w:tcMar>
                </w:tcPr>
                <w:p w14:paraId="604D5558" w14:textId="05CC4EA2" w:rsidR="001F61FA" w:rsidRPr="00027A35" w:rsidRDefault="001F61FA" w:rsidP="001F61FA">
                  <w:pPr>
                    <w:pStyle w:val="Copy"/>
                  </w:pPr>
                  <w:r w:rsidRPr="00027A35">
                    <w:t>The student</w:t>
                  </w:r>
                  <w:r>
                    <w:t xml:space="preserve"> c</w:t>
                  </w:r>
                  <w:r w:rsidRPr="00027A35">
                    <w:t>ommunicates</w:t>
                  </w:r>
                  <w:r>
                    <w:t xml:space="preserve"> </w:t>
                  </w:r>
                  <w:r w:rsidRPr="00027A35">
                    <w:t>information with a</w:t>
                  </w:r>
                  <w:r>
                    <w:t xml:space="preserve"> </w:t>
                  </w:r>
                  <w:r w:rsidRPr="00027A35">
                    <w:t>high degree of clarity and accuracy.</w:t>
                  </w:r>
                </w:p>
              </w:tc>
              <w:tc>
                <w:tcPr>
                  <w:tcW w:w="1890" w:type="dxa"/>
                  <w:tcMar>
                    <w:top w:w="115" w:type="dxa"/>
                    <w:left w:w="115" w:type="dxa"/>
                    <w:bottom w:w="58" w:type="dxa"/>
                    <w:right w:w="115" w:type="dxa"/>
                  </w:tcMar>
                </w:tcPr>
                <w:p w14:paraId="4369E7BA" w14:textId="6782B19F" w:rsidR="001F61FA" w:rsidRPr="00027A35" w:rsidRDefault="001F61FA" w:rsidP="001F61FA">
                  <w:pPr>
                    <w:pStyle w:val="Copy"/>
                  </w:pPr>
                  <w:r w:rsidRPr="00027A35">
                    <w:t>The student</w:t>
                  </w:r>
                  <w:r>
                    <w:t xml:space="preserve"> </w:t>
                  </w:r>
                  <w:r w:rsidRPr="00027A35">
                    <w:t>communicates</w:t>
                  </w:r>
                  <w:r>
                    <w:t xml:space="preserve"> </w:t>
                  </w:r>
                  <w:r w:rsidRPr="00027A35">
                    <w:t>information with</w:t>
                  </w:r>
                  <w:r>
                    <w:t xml:space="preserve"> </w:t>
                  </w:r>
                  <w:r w:rsidRPr="00027A35">
                    <w:t>considerable clarity and accuracy.</w:t>
                  </w:r>
                </w:p>
              </w:tc>
              <w:tc>
                <w:tcPr>
                  <w:tcW w:w="1890" w:type="dxa"/>
                  <w:tcMar>
                    <w:top w:w="115" w:type="dxa"/>
                    <w:left w:w="115" w:type="dxa"/>
                    <w:bottom w:w="58" w:type="dxa"/>
                    <w:right w:w="115" w:type="dxa"/>
                  </w:tcMar>
                </w:tcPr>
                <w:p w14:paraId="74BF8D85" w14:textId="30A13959" w:rsidR="001F61FA" w:rsidRPr="00027A35" w:rsidRDefault="001F61FA" w:rsidP="001F61FA">
                  <w:pPr>
                    <w:pStyle w:val="Copy"/>
                  </w:pPr>
                  <w:r w:rsidRPr="00027A35">
                    <w:t>The student</w:t>
                  </w:r>
                  <w:r>
                    <w:t xml:space="preserve"> c</w:t>
                  </w:r>
                  <w:r w:rsidRPr="00027A35">
                    <w:t>ommunicates</w:t>
                  </w:r>
                  <w:r>
                    <w:t xml:space="preserve"> </w:t>
                  </w:r>
                  <w:r w:rsidRPr="00027A35">
                    <w:t>information with some clarity and accuracy.</w:t>
                  </w:r>
                </w:p>
              </w:tc>
              <w:tc>
                <w:tcPr>
                  <w:tcW w:w="1890" w:type="dxa"/>
                  <w:tcMar>
                    <w:top w:w="115" w:type="dxa"/>
                    <w:left w:w="115" w:type="dxa"/>
                    <w:bottom w:w="58" w:type="dxa"/>
                    <w:right w:w="115" w:type="dxa"/>
                  </w:tcMar>
                </w:tcPr>
                <w:p w14:paraId="2FEA8DFE" w14:textId="0BE6CA17" w:rsidR="001F61FA" w:rsidRPr="00027A35" w:rsidRDefault="001F61FA" w:rsidP="001F61FA">
                  <w:pPr>
                    <w:pStyle w:val="Copy"/>
                  </w:pPr>
                  <w:r w:rsidRPr="00027A35">
                    <w:t>The student</w:t>
                  </w:r>
                  <w:r>
                    <w:t xml:space="preserve"> </w:t>
                  </w:r>
                  <w:r w:rsidRPr="00027A35">
                    <w:t>communicates</w:t>
                  </w:r>
                  <w:r>
                    <w:t xml:space="preserve"> </w:t>
                  </w:r>
                  <w:r w:rsidRPr="00027A35">
                    <w:t>information with limited clarity and accuracy</w:t>
                  </w:r>
                  <w:r>
                    <w:t>.</w:t>
                  </w:r>
                </w:p>
              </w:tc>
            </w:tr>
          </w:tbl>
          <w:p w14:paraId="2A317AE1" w14:textId="77777777" w:rsidR="001F61FA" w:rsidRDefault="001F61FA" w:rsidP="001F61FA">
            <w:pPr>
              <w:pStyle w:val="SpaceBetween"/>
            </w:pPr>
          </w:p>
          <w:p w14:paraId="3AEFFF15" w14:textId="77777777" w:rsidR="001F61FA" w:rsidRPr="00793DDA" w:rsidRDefault="001F61FA" w:rsidP="001F61FA">
            <w:pPr>
              <w:pStyle w:val="AppendixLine"/>
            </w:pPr>
            <w:r w:rsidRPr="00793DDA">
              <w:t>Comments:</w:t>
            </w:r>
            <w:r>
              <w:t xml:space="preserve"> ____</w:t>
            </w:r>
            <w:r w:rsidRPr="00793DDA">
              <w:t>__________________________________________________________________</w:t>
            </w:r>
          </w:p>
          <w:p w14:paraId="2419AC36" w14:textId="77777777" w:rsidR="001F61FA" w:rsidRPr="00793DDA" w:rsidRDefault="001F61FA" w:rsidP="001F61FA">
            <w:pPr>
              <w:pStyle w:val="AppendixLine"/>
            </w:pPr>
            <w:r>
              <w:t>____</w:t>
            </w:r>
            <w:r w:rsidRPr="00793DDA">
              <w:t>_________________________________________________________________</w:t>
            </w:r>
            <w:r>
              <w:t>____</w:t>
            </w:r>
            <w:r w:rsidRPr="00793DDA">
              <w:t>_______</w:t>
            </w:r>
          </w:p>
          <w:p w14:paraId="07F05675" w14:textId="77777777" w:rsidR="001F61FA" w:rsidRPr="00793DDA" w:rsidRDefault="001F61FA" w:rsidP="001F61FA">
            <w:pPr>
              <w:pStyle w:val="AppendixLine"/>
            </w:pPr>
            <w:r>
              <w:t>____</w:t>
            </w:r>
            <w:r w:rsidRPr="00793DDA">
              <w:t>_________________________________________________________________</w:t>
            </w:r>
            <w:r>
              <w:t>____</w:t>
            </w:r>
            <w:r w:rsidRPr="00793DDA">
              <w:t>_______</w:t>
            </w:r>
          </w:p>
          <w:p w14:paraId="3E958625" w14:textId="6D3DEA82" w:rsidR="001F61FA" w:rsidRDefault="001F61FA" w:rsidP="0021598D">
            <w:pPr>
              <w:pStyle w:val="Copy"/>
            </w:pPr>
          </w:p>
        </w:tc>
      </w:tr>
    </w:tbl>
    <w:p w14:paraId="0ADFC4AC" w14:textId="3D00B3E8" w:rsidR="00577745" w:rsidRPr="00577745" w:rsidRDefault="0027157A" w:rsidP="006C3C0C">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5824" behindDoc="0" locked="0" layoutInCell="1" allowOverlap="1" wp14:anchorId="44FB1645" wp14:editId="5F02A1D2">
                <wp:simplePos x="0" y="0"/>
                <wp:positionH relativeFrom="column">
                  <wp:posOffset>0</wp:posOffset>
                </wp:positionH>
                <wp:positionV relativeFrom="page">
                  <wp:posOffset>115126</wp:posOffset>
                </wp:positionV>
                <wp:extent cx="141351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2B3464" w14:textId="3BD6E206" w:rsidR="00CC12B7" w:rsidRPr="00ED7BE9" w:rsidRDefault="00CC12B7" w:rsidP="0027157A">
                            <w:pPr>
                              <w:rPr>
                                <w:rFonts w:ascii="Verdana" w:hAnsi="Verdana"/>
                                <w:b/>
                                <w:color w:val="54B948"/>
                                <w:sz w:val="26"/>
                                <w:szCs w:val="26"/>
                                <w:lang w:val="en-CA"/>
                              </w:rPr>
                            </w:pPr>
                            <w:r>
                              <w:rPr>
                                <w:rFonts w:ascii="Verdana" w:hAnsi="Verdana"/>
                                <w:b/>
                                <w:color w:val="54B948"/>
                                <w:sz w:val="26"/>
                                <w:szCs w:val="26"/>
                                <w:lang w:val="en-CA"/>
                              </w:rPr>
                              <w:t xml:space="preserve">APPENDIX </w:t>
                            </w:r>
                            <w:r w:rsidR="0045780C">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B1645" id="Text Box 2" o:spid="_x0000_s1028" type="#_x0000_t202" style="position:absolute;margin-left:0;margin-top:9.05pt;width:111.3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" filled="f" stroked="f">
                <v:textbox>
                  <w:txbxContent>
                    <w:p w14:paraId="7B2B3464" w14:textId="3BD6E206" w:rsidR="00CC12B7" w:rsidRPr="00ED7BE9" w:rsidRDefault="00CC12B7" w:rsidP="0027157A">
                      <w:pPr>
                        <w:rPr>
                          <w:rFonts w:ascii="Verdana" w:hAnsi="Verdana"/>
                          <w:b/>
                          <w:color w:val="54B948"/>
                          <w:sz w:val="26"/>
                          <w:szCs w:val="26"/>
                          <w:lang w:val="en-CA"/>
                        </w:rPr>
                      </w:pPr>
                      <w:r>
                        <w:rPr>
                          <w:rFonts w:ascii="Verdana" w:hAnsi="Verdana"/>
                          <w:b/>
                          <w:color w:val="54B948"/>
                          <w:sz w:val="26"/>
                          <w:szCs w:val="26"/>
                          <w:lang w:val="en-CA"/>
                        </w:rPr>
                        <w:t xml:space="preserve">APPENDIX </w:t>
                      </w:r>
                      <w:r w:rsidR="0045780C">
                        <w:rPr>
                          <w:rFonts w:ascii="Verdana" w:hAnsi="Verdana"/>
                          <w:b/>
                          <w:color w:val="54B948"/>
                          <w:sz w:val="26"/>
                          <w:szCs w:val="26"/>
                          <w:lang w:val="en-CA"/>
                        </w:rPr>
                        <w:t>B</w:t>
                      </w:r>
                    </w:p>
                  </w:txbxContent>
                </v:textbox>
                <w10:wrap anchory="page"/>
              </v:shape>
            </w:pict>
          </mc:Fallback>
        </mc:AlternateContent>
      </w:r>
    </w:p>
    <w:sectPr w:rsidR="00577745" w:rsidRPr="00577745" w:rsidSect="00F61662">
      <w:headerReference w:type="default" r:id="rId17"/>
      <w:footerReference w:type="default" r:id="rId18"/>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94DD4" w14:textId="77777777" w:rsidR="006E55B7" w:rsidRDefault="006E55B7" w:rsidP="000219F5">
      <w:r>
        <w:separator/>
      </w:r>
    </w:p>
  </w:endnote>
  <w:endnote w:type="continuationSeparator" w:id="0">
    <w:p w14:paraId="58628587" w14:textId="77777777" w:rsidR="006E55B7" w:rsidRDefault="006E55B7"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CC12B7" w:rsidRDefault="00CC12B7" w:rsidP="000C45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CC12B7" w:rsidRDefault="00CC12B7"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CC12B7" w:rsidRPr="00295906" w:rsidRDefault="00CC12B7"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45780C">
      <w:rPr>
        <w:rStyle w:val="PageNumber"/>
        <w:rFonts w:ascii="Verdana" w:hAnsi="Verdana" w:cs="Arial"/>
        <w:b/>
        <w:noProof/>
        <w:color w:val="FFFFFF" w:themeColor="background1"/>
        <w:sz w:val="20"/>
        <w:szCs w:val="20"/>
      </w:rPr>
      <w:t>2</w:t>
    </w:r>
    <w:r w:rsidRPr="00295906">
      <w:rPr>
        <w:rStyle w:val="PageNumber"/>
        <w:rFonts w:ascii="Verdana" w:hAnsi="Verdana" w:cs="Arial"/>
        <w:b/>
        <w:color w:val="FFFFFF" w:themeColor="background1"/>
        <w:sz w:val="20"/>
        <w:szCs w:val="20"/>
      </w:rPr>
      <w:fldChar w:fldCharType="end"/>
    </w:r>
  </w:p>
  <w:p w14:paraId="6CB54B19" w14:textId="77777777" w:rsidR="00CC12B7" w:rsidRPr="003F187B" w:rsidRDefault="00CC12B7"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CC12B7" w:rsidRPr="00295906" w:rsidRDefault="00CC12B7"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45780C">
      <w:rPr>
        <w:rStyle w:val="PageNumber"/>
        <w:rFonts w:ascii="Verdana" w:hAnsi="Verdana" w:cs="Arial"/>
        <w:b/>
        <w:noProof/>
        <w:color w:val="FFFFFF" w:themeColor="background1"/>
        <w:sz w:val="20"/>
        <w:szCs w:val="20"/>
      </w:rPr>
      <w:t>5</w:t>
    </w:r>
    <w:r w:rsidRPr="00295906">
      <w:rPr>
        <w:rStyle w:val="PageNumber"/>
        <w:rFonts w:ascii="Verdana" w:hAnsi="Verdana" w:cs="Arial"/>
        <w:b/>
        <w:color w:val="FFFFFF" w:themeColor="background1"/>
        <w:sz w:val="20"/>
        <w:szCs w:val="20"/>
      </w:rPr>
      <w:fldChar w:fldCharType="end"/>
    </w:r>
  </w:p>
  <w:p w14:paraId="4B8501C6" w14:textId="77777777" w:rsidR="00CC12B7" w:rsidRPr="003F187B" w:rsidRDefault="00CC12B7"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3742C" w14:textId="77777777" w:rsidR="006E55B7" w:rsidRDefault="006E55B7" w:rsidP="000219F5">
      <w:r>
        <w:separator/>
      </w:r>
    </w:p>
  </w:footnote>
  <w:footnote w:type="continuationSeparator" w:id="0">
    <w:p w14:paraId="7A117343" w14:textId="77777777" w:rsidR="006E55B7" w:rsidRDefault="006E55B7"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CC12B7" w:rsidRPr="003F187B" w:rsidRDefault="00CC12B7"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0D8A3599" w:rsidR="00CC12B7" w:rsidRPr="00DE42D5" w:rsidRDefault="00DE42D5" w:rsidP="00DA30E1">
                          <w:pPr>
                            <w:pStyle w:val="Heading"/>
                            <w:rPr>
                              <w:sz w:val="32"/>
                              <w:szCs w:val="32"/>
                            </w:rPr>
                          </w:pPr>
                          <w:r>
                            <w:rPr>
                              <w:lang w:val="en-US"/>
                            </w:rPr>
                            <w:t>Zero-Budget Band:</w:t>
                          </w:r>
                          <w:r>
                            <w:rPr>
                              <w:lang w:val="en-US"/>
                            </w:rPr>
                            <w:br/>
                          </w:r>
                          <w:r w:rsidRPr="00DE42D5">
                            <w:rPr>
                              <w:sz w:val="32"/>
                              <w:szCs w:val="32"/>
                              <w:lang w:val="en-US"/>
                            </w:rPr>
                            <w:t>Use of Repurposed Items in Creating Music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29"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0D8A3599" w:rsidR="00CC12B7" w:rsidRPr="00DE42D5" w:rsidRDefault="00DE42D5" w:rsidP="00DA30E1">
                    <w:pPr>
                      <w:pStyle w:val="Heading"/>
                      <w:rPr>
                        <w:sz w:val="32"/>
                        <w:szCs w:val="32"/>
                      </w:rPr>
                    </w:pPr>
                    <w:r>
                      <w:rPr>
                        <w:lang w:val="en-US"/>
                      </w:rPr>
                      <w:t>Zero-Budget Band:</w:t>
                    </w:r>
                    <w:r>
                      <w:rPr>
                        <w:lang w:val="en-US"/>
                      </w:rPr>
                      <w:br/>
                    </w:r>
                    <w:r w:rsidRPr="00DE42D5">
                      <w:rPr>
                        <w:sz w:val="32"/>
                        <w:szCs w:val="32"/>
                        <w:lang w:val="en-US"/>
                      </w:rPr>
                      <w:t>Use of Repurposed Items in Creating Music</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CC12B7" w:rsidRPr="003F187B" w:rsidRDefault="00CC12B7"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6512FD78" w:rsidR="00CC12B7" w:rsidRPr="00DE42D5" w:rsidRDefault="00DE42D5" w:rsidP="002517FC">
                          <w:pPr>
                            <w:pStyle w:val="Header"/>
                            <w:rPr>
                              <w:rFonts w:ascii="Verdana" w:hAnsi="Verdana" w:cs="Arial"/>
                              <w:color w:val="FFFFFF" w:themeColor="background1"/>
                              <w:sz w:val="32"/>
                              <w:szCs w:val="32"/>
                              <w:lang w:val="en-CA"/>
                            </w:rPr>
                          </w:pPr>
                          <w:r w:rsidRPr="00DE42D5">
                            <w:rPr>
                              <w:rFonts w:ascii="Verdana" w:hAnsi="Verdana" w:cs="Arial"/>
                              <w:color w:val="FFFFFF" w:themeColor="background1"/>
                              <w:sz w:val="36"/>
                              <w:szCs w:val="36"/>
                            </w:rPr>
                            <w:t>Zero-Budget Band:</w:t>
                          </w:r>
                          <w:r w:rsidRPr="00DE42D5">
                            <w:rPr>
                              <w:rFonts w:ascii="Verdana" w:hAnsi="Verdana" w:cs="Arial"/>
                              <w:color w:val="FFFFFF" w:themeColor="background1"/>
                              <w:sz w:val="36"/>
                              <w:szCs w:val="36"/>
                            </w:rPr>
                            <w:br/>
                          </w:r>
                          <w:r w:rsidRPr="00DE42D5">
                            <w:rPr>
                              <w:rFonts w:ascii="Verdana" w:hAnsi="Verdana" w:cs="Arial"/>
                              <w:color w:val="FFFFFF" w:themeColor="background1"/>
                              <w:sz w:val="32"/>
                              <w:szCs w:val="32"/>
                            </w:rPr>
                            <w:t>Use of Repurposed Items in Creating</w:t>
                          </w:r>
                          <w:r w:rsidRPr="00DE42D5">
                            <w:rPr>
                              <w:rFonts w:ascii="Verdana" w:hAnsi="Verdana" w:cs="Arial"/>
                              <w:color w:val="FFFFFF" w:themeColor="background1"/>
                              <w:sz w:val="36"/>
                              <w:szCs w:val="36"/>
                            </w:rPr>
                            <w:t xml:space="preserve"> </w:t>
                          </w:r>
                          <w:r w:rsidRPr="00DE42D5">
                            <w:rPr>
                              <w:rFonts w:ascii="Verdana" w:hAnsi="Verdana" w:cs="Arial"/>
                              <w:color w:val="FFFFFF" w:themeColor="background1"/>
                              <w:sz w:val="32"/>
                              <w:szCs w:val="32"/>
                            </w:rPr>
                            <w:t>Music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30"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6512FD78" w:rsidR="00CC12B7" w:rsidRPr="00DE42D5" w:rsidRDefault="00DE42D5" w:rsidP="002517FC">
                    <w:pPr>
                      <w:pStyle w:val="Header"/>
                      <w:rPr>
                        <w:rFonts w:ascii="Verdana" w:hAnsi="Verdana" w:cs="Arial"/>
                        <w:color w:val="FFFFFF" w:themeColor="background1"/>
                        <w:sz w:val="32"/>
                        <w:szCs w:val="32"/>
                        <w:lang w:val="en-CA"/>
                      </w:rPr>
                    </w:pPr>
                    <w:r w:rsidRPr="00DE42D5">
                      <w:rPr>
                        <w:rFonts w:ascii="Verdana" w:hAnsi="Verdana" w:cs="Arial"/>
                        <w:color w:val="FFFFFF" w:themeColor="background1"/>
                        <w:sz w:val="36"/>
                        <w:szCs w:val="36"/>
                      </w:rPr>
                      <w:t>Zero-Budget Band:</w:t>
                    </w:r>
                    <w:r w:rsidRPr="00DE42D5">
                      <w:rPr>
                        <w:rFonts w:ascii="Verdana" w:hAnsi="Verdana" w:cs="Arial"/>
                        <w:color w:val="FFFFFF" w:themeColor="background1"/>
                        <w:sz w:val="36"/>
                        <w:szCs w:val="36"/>
                      </w:rPr>
                      <w:br/>
                    </w:r>
                    <w:r w:rsidRPr="00DE42D5">
                      <w:rPr>
                        <w:rFonts w:ascii="Verdana" w:hAnsi="Verdana" w:cs="Arial"/>
                        <w:color w:val="FFFFFF" w:themeColor="background1"/>
                        <w:sz w:val="32"/>
                        <w:szCs w:val="32"/>
                      </w:rPr>
                      <w:t>Use of Repurposed Items in Creating</w:t>
                    </w:r>
                    <w:r w:rsidRPr="00DE42D5">
                      <w:rPr>
                        <w:rFonts w:ascii="Verdana" w:hAnsi="Verdana" w:cs="Arial"/>
                        <w:color w:val="FFFFFF" w:themeColor="background1"/>
                        <w:sz w:val="36"/>
                        <w:szCs w:val="36"/>
                      </w:rPr>
                      <w:t xml:space="preserve"> </w:t>
                    </w:r>
                    <w:r w:rsidRPr="00DE42D5">
                      <w:rPr>
                        <w:rFonts w:ascii="Verdana" w:hAnsi="Verdana" w:cs="Arial"/>
                        <w:color w:val="FFFFFF" w:themeColor="background1"/>
                        <w:sz w:val="32"/>
                        <w:szCs w:val="32"/>
                      </w:rPr>
                      <w:t>Music</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CC12B7" w:rsidRPr="003F187B" w:rsidRDefault="00CC12B7"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2C652611">
              <wp:simplePos x="0" y="0"/>
              <wp:positionH relativeFrom="column">
                <wp:posOffset>0</wp:posOffset>
              </wp:positionH>
              <wp:positionV relativeFrom="page">
                <wp:posOffset>485775</wp:posOffset>
              </wp:positionV>
              <wp:extent cx="4819650"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819650"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3C7A60B" w14:textId="77777777" w:rsidR="00DE42D5" w:rsidRPr="00DE42D5" w:rsidRDefault="00DE42D5" w:rsidP="00DE42D5">
                          <w:pPr>
                            <w:pStyle w:val="Header"/>
                            <w:rPr>
                              <w:rFonts w:ascii="Verdana" w:hAnsi="Verdana" w:cs="Arial"/>
                              <w:color w:val="FFFFFF" w:themeColor="background1"/>
                              <w:sz w:val="32"/>
                              <w:szCs w:val="32"/>
                              <w:lang w:val="en-CA"/>
                            </w:rPr>
                          </w:pPr>
                          <w:r w:rsidRPr="00DE42D5">
                            <w:rPr>
                              <w:rFonts w:ascii="Verdana" w:hAnsi="Verdana" w:cs="Arial"/>
                              <w:color w:val="FFFFFF" w:themeColor="background1"/>
                              <w:sz w:val="36"/>
                              <w:szCs w:val="36"/>
                            </w:rPr>
                            <w:t>Zero-Budget Band:</w:t>
                          </w:r>
                          <w:r w:rsidRPr="00DE42D5">
                            <w:rPr>
                              <w:rFonts w:ascii="Verdana" w:hAnsi="Verdana" w:cs="Arial"/>
                              <w:color w:val="FFFFFF" w:themeColor="background1"/>
                              <w:sz w:val="36"/>
                              <w:szCs w:val="36"/>
                            </w:rPr>
                            <w:br/>
                          </w:r>
                          <w:r w:rsidRPr="00DE42D5">
                            <w:rPr>
                              <w:rFonts w:ascii="Verdana" w:hAnsi="Verdana" w:cs="Arial"/>
                              <w:color w:val="FFFFFF" w:themeColor="background1"/>
                              <w:sz w:val="32"/>
                              <w:szCs w:val="32"/>
                            </w:rPr>
                            <w:t>Use of Repurposed Items in Creating</w:t>
                          </w:r>
                          <w:r w:rsidRPr="00DE42D5">
                            <w:rPr>
                              <w:rFonts w:ascii="Verdana" w:hAnsi="Verdana" w:cs="Arial"/>
                              <w:color w:val="FFFFFF" w:themeColor="background1"/>
                              <w:sz w:val="36"/>
                              <w:szCs w:val="36"/>
                            </w:rPr>
                            <w:t xml:space="preserve"> </w:t>
                          </w:r>
                          <w:r w:rsidRPr="00DE42D5">
                            <w:rPr>
                              <w:rFonts w:ascii="Verdana" w:hAnsi="Verdana" w:cs="Arial"/>
                              <w:color w:val="FFFFFF" w:themeColor="background1"/>
                              <w:sz w:val="32"/>
                              <w:szCs w:val="32"/>
                            </w:rPr>
                            <w:t>Music</w:t>
                          </w:r>
                        </w:p>
                        <w:p w14:paraId="72B49235" w14:textId="0C299F0E" w:rsidR="00CC12B7" w:rsidRPr="009D62B6" w:rsidRDefault="00CC12B7" w:rsidP="00681C0F">
                          <w:pPr>
                            <w:pStyle w:val="Header"/>
                            <w:rPr>
                              <w:rFonts w:ascii="Verdana" w:hAnsi="Verdana" w:cs="Arial"/>
                              <w:color w:val="FFFFFF" w:themeColor="background1"/>
                              <w:sz w:val="36"/>
                              <w:szCs w:val="36"/>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1" type="#_x0000_t202" style="position:absolute;left:0;text-align:left;margin-left:0;margin-top:38.25pt;width:379.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" filled="f" stroked="f">
              <v:textbox>
                <w:txbxContent>
                  <w:p w14:paraId="33C7A60B" w14:textId="77777777" w:rsidR="00DE42D5" w:rsidRPr="00DE42D5" w:rsidRDefault="00DE42D5" w:rsidP="00DE42D5">
                    <w:pPr>
                      <w:pStyle w:val="Header"/>
                      <w:rPr>
                        <w:rFonts w:ascii="Verdana" w:hAnsi="Verdana" w:cs="Arial"/>
                        <w:color w:val="FFFFFF" w:themeColor="background1"/>
                        <w:sz w:val="32"/>
                        <w:szCs w:val="32"/>
                        <w:lang w:val="en-CA"/>
                      </w:rPr>
                    </w:pPr>
                    <w:r w:rsidRPr="00DE42D5">
                      <w:rPr>
                        <w:rFonts w:ascii="Verdana" w:hAnsi="Verdana" w:cs="Arial"/>
                        <w:color w:val="FFFFFF" w:themeColor="background1"/>
                        <w:sz w:val="36"/>
                        <w:szCs w:val="36"/>
                      </w:rPr>
                      <w:t>Zero-Budget Band:</w:t>
                    </w:r>
                    <w:r w:rsidRPr="00DE42D5">
                      <w:rPr>
                        <w:rFonts w:ascii="Verdana" w:hAnsi="Verdana" w:cs="Arial"/>
                        <w:color w:val="FFFFFF" w:themeColor="background1"/>
                        <w:sz w:val="36"/>
                        <w:szCs w:val="36"/>
                      </w:rPr>
                      <w:br/>
                    </w:r>
                    <w:r w:rsidRPr="00DE42D5">
                      <w:rPr>
                        <w:rFonts w:ascii="Verdana" w:hAnsi="Verdana" w:cs="Arial"/>
                        <w:color w:val="FFFFFF" w:themeColor="background1"/>
                        <w:sz w:val="32"/>
                        <w:szCs w:val="32"/>
                      </w:rPr>
                      <w:t>Use of Repurposed Items in Creating</w:t>
                    </w:r>
                    <w:r w:rsidRPr="00DE42D5">
                      <w:rPr>
                        <w:rFonts w:ascii="Verdana" w:hAnsi="Verdana" w:cs="Arial"/>
                        <w:color w:val="FFFFFF" w:themeColor="background1"/>
                        <w:sz w:val="36"/>
                        <w:szCs w:val="36"/>
                      </w:rPr>
                      <w:t xml:space="preserve"> </w:t>
                    </w:r>
                    <w:r w:rsidRPr="00DE42D5">
                      <w:rPr>
                        <w:rFonts w:ascii="Verdana" w:hAnsi="Verdana" w:cs="Arial"/>
                        <w:color w:val="FFFFFF" w:themeColor="background1"/>
                        <w:sz w:val="32"/>
                        <w:szCs w:val="32"/>
                      </w:rPr>
                      <w:t>Music</w:t>
                    </w:r>
                  </w:p>
                  <w:p w14:paraId="72B49235" w14:textId="0C299F0E" w:rsidR="00CC12B7" w:rsidRPr="009D62B6" w:rsidRDefault="00CC12B7" w:rsidP="00681C0F">
                    <w:pPr>
                      <w:pStyle w:val="Header"/>
                      <w:rPr>
                        <w:rFonts w:ascii="Verdana" w:hAnsi="Verdana" w:cs="Arial"/>
                        <w:color w:val="FFFFFF" w:themeColor="background1"/>
                        <w:sz w:val="36"/>
                        <w:szCs w:val="36"/>
                        <w:lang w:val="en-CA"/>
                      </w:rPr>
                    </w:pP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12DB"/>
    <w:multiLevelType w:val="hybridMultilevel"/>
    <w:tmpl w:val="E0BACE80"/>
    <w:lvl w:ilvl="0" w:tplc="B0FA10AA">
      <w:start w:val="1"/>
      <w:numFmt w:val="bullet"/>
      <w:lvlText w:val="•"/>
      <w:lvlJc w:val="left"/>
    </w:lvl>
    <w:lvl w:ilvl="1" w:tplc="B7B65F9C">
      <w:numFmt w:val="decimal"/>
      <w:lvlText w:val=""/>
      <w:lvlJc w:val="left"/>
    </w:lvl>
    <w:lvl w:ilvl="2" w:tplc="5CD25268">
      <w:numFmt w:val="decimal"/>
      <w:lvlText w:val=""/>
      <w:lvlJc w:val="left"/>
    </w:lvl>
    <w:lvl w:ilvl="3" w:tplc="B1929C08">
      <w:numFmt w:val="decimal"/>
      <w:lvlText w:val=""/>
      <w:lvlJc w:val="left"/>
    </w:lvl>
    <w:lvl w:ilvl="4" w:tplc="490817FA">
      <w:numFmt w:val="decimal"/>
      <w:lvlText w:val=""/>
      <w:lvlJc w:val="left"/>
    </w:lvl>
    <w:lvl w:ilvl="5" w:tplc="1C52E40C">
      <w:numFmt w:val="decimal"/>
      <w:lvlText w:val=""/>
      <w:lvlJc w:val="left"/>
    </w:lvl>
    <w:lvl w:ilvl="6" w:tplc="4B823568">
      <w:numFmt w:val="decimal"/>
      <w:lvlText w:val=""/>
      <w:lvlJc w:val="left"/>
    </w:lvl>
    <w:lvl w:ilvl="7" w:tplc="4260EBE0">
      <w:numFmt w:val="decimal"/>
      <w:lvlText w:val=""/>
      <w:lvlJc w:val="left"/>
    </w:lvl>
    <w:lvl w:ilvl="8" w:tplc="8DE4E1B6">
      <w:numFmt w:val="decimal"/>
      <w:lvlText w:val=""/>
      <w:lvlJc w:val="left"/>
    </w:lvl>
  </w:abstractNum>
  <w:abstractNum w:abstractNumId="2">
    <w:nsid w:val="0000153C"/>
    <w:multiLevelType w:val="hybridMultilevel"/>
    <w:tmpl w:val="A28C6E92"/>
    <w:lvl w:ilvl="0" w:tplc="3D601566">
      <w:start w:val="1"/>
      <w:numFmt w:val="decimal"/>
      <w:lvlText w:val="%1."/>
      <w:lvlJc w:val="left"/>
    </w:lvl>
    <w:lvl w:ilvl="1" w:tplc="71F0A17A">
      <w:numFmt w:val="decimal"/>
      <w:lvlText w:val=""/>
      <w:lvlJc w:val="left"/>
    </w:lvl>
    <w:lvl w:ilvl="2" w:tplc="441E91C2">
      <w:numFmt w:val="decimal"/>
      <w:lvlText w:val=""/>
      <w:lvlJc w:val="left"/>
    </w:lvl>
    <w:lvl w:ilvl="3" w:tplc="63A069F2">
      <w:numFmt w:val="decimal"/>
      <w:lvlText w:val=""/>
      <w:lvlJc w:val="left"/>
    </w:lvl>
    <w:lvl w:ilvl="4" w:tplc="CE56661E">
      <w:numFmt w:val="decimal"/>
      <w:lvlText w:val=""/>
      <w:lvlJc w:val="left"/>
    </w:lvl>
    <w:lvl w:ilvl="5" w:tplc="2000200C">
      <w:numFmt w:val="decimal"/>
      <w:lvlText w:val=""/>
      <w:lvlJc w:val="left"/>
    </w:lvl>
    <w:lvl w:ilvl="6" w:tplc="F5020706">
      <w:numFmt w:val="decimal"/>
      <w:lvlText w:val=""/>
      <w:lvlJc w:val="left"/>
    </w:lvl>
    <w:lvl w:ilvl="7" w:tplc="EDDA77D2">
      <w:numFmt w:val="decimal"/>
      <w:lvlText w:val=""/>
      <w:lvlJc w:val="left"/>
    </w:lvl>
    <w:lvl w:ilvl="8" w:tplc="1938C9EC">
      <w:numFmt w:val="decimal"/>
      <w:lvlText w:val=""/>
      <w:lvlJc w:val="left"/>
    </w:lvl>
  </w:abstractNum>
  <w:abstractNum w:abstractNumId="3">
    <w:nsid w:val="0000390C"/>
    <w:multiLevelType w:val="hybridMultilevel"/>
    <w:tmpl w:val="97844552"/>
    <w:lvl w:ilvl="0" w:tplc="D31681BE">
      <w:start w:val="1"/>
      <w:numFmt w:val="decimal"/>
      <w:lvlText w:val="%1."/>
      <w:lvlJc w:val="left"/>
    </w:lvl>
    <w:lvl w:ilvl="1" w:tplc="ECCE2C8A">
      <w:numFmt w:val="decimal"/>
      <w:lvlText w:val=""/>
      <w:lvlJc w:val="left"/>
    </w:lvl>
    <w:lvl w:ilvl="2" w:tplc="3566FBC0">
      <w:numFmt w:val="decimal"/>
      <w:lvlText w:val=""/>
      <w:lvlJc w:val="left"/>
    </w:lvl>
    <w:lvl w:ilvl="3" w:tplc="AD0E6E80">
      <w:numFmt w:val="decimal"/>
      <w:lvlText w:val=""/>
      <w:lvlJc w:val="left"/>
    </w:lvl>
    <w:lvl w:ilvl="4" w:tplc="9B4E7E46">
      <w:numFmt w:val="decimal"/>
      <w:lvlText w:val=""/>
      <w:lvlJc w:val="left"/>
    </w:lvl>
    <w:lvl w:ilvl="5" w:tplc="ABDCC21C">
      <w:numFmt w:val="decimal"/>
      <w:lvlText w:val=""/>
      <w:lvlJc w:val="left"/>
    </w:lvl>
    <w:lvl w:ilvl="6" w:tplc="418E78DC">
      <w:numFmt w:val="decimal"/>
      <w:lvlText w:val=""/>
      <w:lvlJc w:val="left"/>
    </w:lvl>
    <w:lvl w:ilvl="7" w:tplc="1CC04F4E">
      <w:numFmt w:val="decimal"/>
      <w:lvlText w:val=""/>
      <w:lvlJc w:val="left"/>
    </w:lvl>
    <w:lvl w:ilvl="8" w:tplc="EC005066">
      <w:numFmt w:val="decimal"/>
      <w:lvlText w:val=""/>
      <w:lvlJc w:val="left"/>
    </w:lvl>
  </w:abstractNum>
  <w:abstractNum w:abstractNumId="4">
    <w:nsid w:val="00007E87"/>
    <w:multiLevelType w:val="hybridMultilevel"/>
    <w:tmpl w:val="E38ADA84"/>
    <w:lvl w:ilvl="0" w:tplc="7F402D00">
      <w:start w:val="1"/>
      <w:numFmt w:val="decimal"/>
      <w:lvlText w:val="%1."/>
      <w:lvlJc w:val="left"/>
    </w:lvl>
    <w:lvl w:ilvl="1" w:tplc="CF1889BA">
      <w:numFmt w:val="decimal"/>
      <w:lvlText w:val=""/>
      <w:lvlJc w:val="left"/>
    </w:lvl>
    <w:lvl w:ilvl="2" w:tplc="2B721AF2">
      <w:numFmt w:val="decimal"/>
      <w:lvlText w:val=""/>
      <w:lvlJc w:val="left"/>
    </w:lvl>
    <w:lvl w:ilvl="3" w:tplc="058C2F7E">
      <w:numFmt w:val="decimal"/>
      <w:lvlText w:val=""/>
      <w:lvlJc w:val="left"/>
    </w:lvl>
    <w:lvl w:ilvl="4" w:tplc="5D923630">
      <w:numFmt w:val="decimal"/>
      <w:lvlText w:val=""/>
      <w:lvlJc w:val="left"/>
    </w:lvl>
    <w:lvl w:ilvl="5" w:tplc="5E6821EE">
      <w:numFmt w:val="decimal"/>
      <w:lvlText w:val=""/>
      <w:lvlJc w:val="left"/>
    </w:lvl>
    <w:lvl w:ilvl="6" w:tplc="0A76B580">
      <w:numFmt w:val="decimal"/>
      <w:lvlText w:val=""/>
      <w:lvlJc w:val="left"/>
    </w:lvl>
    <w:lvl w:ilvl="7" w:tplc="871A7484">
      <w:numFmt w:val="decimal"/>
      <w:lvlText w:val=""/>
      <w:lvlJc w:val="left"/>
    </w:lvl>
    <w:lvl w:ilvl="8" w:tplc="7D242AF6">
      <w:numFmt w:val="decimal"/>
      <w:lvlText w:val=""/>
      <w:lvlJc w:val="left"/>
    </w:lvl>
  </w:abstractNum>
  <w:abstractNum w:abstractNumId="5">
    <w:nsid w:val="00A152EE"/>
    <w:multiLevelType w:val="hybridMultilevel"/>
    <w:tmpl w:val="2F9A961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905742"/>
    <w:multiLevelType w:val="multilevel"/>
    <w:tmpl w:val="9F4E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8DA134A"/>
    <w:multiLevelType w:val="hybridMultilevel"/>
    <w:tmpl w:val="2084C1E2"/>
    <w:lvl w:ilvl="0" w:tplc="A54E478E">
      <w:start w:val="6"/>
      <w:numFmt w:val="bullet"/>
      <w:pStyle w:val="DashLis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5117EE"/>
    <w:multiLevelType w:val="hybridMultilevel"/>
    <w:tmpl w:val="C3E8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D0E57"/>
    <w:multiLevelType w:val="hybridMultilevel"/>
    <w:tmpl w:val="8AAEC9EC"/>
    <w:lvl w:ilvl="0" w:tplc="00D2BF4A">
      <w:start w:val="1"/>
      <w:numFmt w:val="bullet"/>
      <w:pStyle w:val="Checkmar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7F5C5B"/>
    <w:multiLevelType w:val="hybridMultilevel"/>
    <w:tmpl w:val="DB62E8CA"/>
    <w:lvl w:ilvl="0" w:tplc="1700A824">
      <w:start w:val="15"/>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EC79F2"/>
    <w:multiLevelType w:val="hybridMultilevel"/>
    <w:tmpl w:val="4538C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745628"/>
    <w:multiLevelType w:val="hybridMultilevel"/>
    <w:tmpl w:val="D2546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2A0E40"/>
    <w:multiLevelType w:val="hybridMultilevel"/>
    <w:tmpl w:val="9AF09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8A1896"/>
    <w:multiLevelType w:val="hybridMultilevel"/>
    <w:tmpl w:val="7C66F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A07D38"/>
    <w:multiLevelType w:val="hybridMultilevel"/>
    <w:tmpl w:val="5CB02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4"/>
  </w:num>
  <w:num w:numId="3">
    <w:abstractNumId w:val="0"/>
  </w:num>
  <w:num w:numId="4">
    <w:abstractNumId w:val="8"/>
  </w:num>
  <w:num w:numId="5">
    <w:abstractNumId w:val="10"/>
  </w:num>
  <w:num w:numId="6">
    <w:abstractNumId w:val="7"/>
  </w:num>
  <w:num w:numId="7">
    <w:abstractNumId w:val="8"/>
    <w:lvlOverride w:ilvl="0">
      <w:startOverride w:val="1"/>
    </w:lvlOverride>
  </w:num>
  <w:num w:numId="8">
    <w:abstractNumId w:val="8"/>
    <w:lvlOverride w:ilvl="0">
      <w:startOverride w:val="1"/>
    </w:lvlOverride>
  </w:num>
  <w:num w:numId="9">
    <w:abstractNumId w:val="8"/>
    <w:lvlOverride w:ilvl="0">
      <w:startOverride w:val="1"/>
    </w:lvlOverride>
  </w:num>
  <w:num w:numId="10">
    <w:abstractNumId w:val="9"/>
  </w:num>
  <w:num w:numId="11">
    <w:abstractNumId w:val="6"/>
  </w:num>
  <w:num w:numId="12">
    <w:abstractNumId w:val="11"/>
  </w:num>
  <w:num w:numId="13">
    <w:abstractNumId w:val="1"/>
  </w:num>
  <w:num w:numId="14">
    <w:abstractNumId w:val="5"/>
  </w:num>
  <w:num w:numId="15">
    <w:abstractNumId w:val="2"/>
  </w:num>
  <w:num w:numId="16">
    <w:abstractNumId w:val="4"/>
  </w:num>
  <w:num w:numId="17">
    <w:abstractNumId w:val="14"/>
    <w:lvlOverride w:ilvl="0">
      <w:startOverride w:val="1"/>
    </w:lvlOverride>
  </w:num>
  <w:num w:numId="18">
    <w:abstractNumId w:val="3"/>
  </w:num>
  <w:num w:numId="19">
    <w:abstractNumId w:val="14"/>
    <w:lvlOverride w:ilvl="0">
      <w:startOverride w:val="1"/>
    </w:lvlOverride>
  </w:num>
  <w:num w:numId="20">
    <w:abstractNumId w:val="12"/>
  </w:num>
  <w:num w:numId="21">
    <w:abstractNumId w:val="16"/>
  </w:num>
  <w:num w:numId="22">
    <w:abstractNumId w:val="15"/>
  </w:num>
  <w:num w:numId="23">
    <w:abstractNumId w:val="13"/>
  </w:num>
  <w:num w:numId="24">
    <w:abstractNumId w:val="14"/>
    <w:lvlOverride w:ilvl="0">
      <w:startOverride w:val="1"/>
    </w:lvlOverride>
  </w:num>
  <w:num w:numId="25">
    <w:abstractNumId w:val="14"/>
    <w:lvlOverride w:ilvl="0">
      <w:startOverride w:val="1"/>
    </w:lvlOverride>
  </w:num>
  <w:num w:numId="26">
    <w:abstractNumId w:val="14"/>
    <w:lvlOverride w:ilvl="0">
      <w:startOverride w:val="1"/>
    </w:lvlOverride>
  </w:num>
  <w:num w:numId="27">
    <w:abstractNumId w:val="17"/>
  </w:num>
  <w:num w:numId="28">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56336"/>
    <w:rsid w:val="00061AB9"/>
    <w:rsid w:val="000761FB"/>
    <w:rsid w:val="000838FC"/>
    <w:rsid w:val="00083DDB"/>
    <w:rsid w:val="000A44BB"/>
    <w:rsid w:val="000A5685"/>
    <w:rsid w:val="000B1F37"/>
    <w:rsid w:val="000B43E4"/>
    <w:rsid w:val="000C45ED"/>
    <w:rsid w:val="000C4CD4"/>
    <w:rsid w:val="000C5055"/>
    <w:rsid w:val="000C72FA"/>
    <w:rsid w:val="000E39A9"/>
    <w:rsid w:val="000E4B52"/>
    <w:rsid w:val="000E566D"/>
    <w:rsid w:val="000F5619"/>
    <w:rsid w:val="00100D2B"/>
    <w:rsid w:val="00103C5A"/>
    <w:rsid w:val="00104B6E"/>
    <w:rsid w:val="00110B8E"/>
    <w:rsid w:val="00125F03"/>
    <w:rsid w:val="001266F9"/>
    <w:rsid w:val="0012702B"/>
    <w:rsid w:val="00153221"/>
    <w:rsid w:val="00166711"/>
    <w:rsid w:val="00166B2E"/>
    <w:rsid w:val="001670CF"/>
    <w:rsid w:val="00176AA6"/>
    <w:rsid w:val="00183122"/>
    <w:rsid w:val="001840E2"/>
    <w:rsid w:val="00194733"/>
    <w:rsid w:val="001A3D8E"/>
    <w:rsid w:val="001B0659"/>
    <w:rsid w:val="001D6956"/>
    <w:rsid w:val="001E2BE7"/>
    <w:rsid w:val="001F0AE2"/>
    <w:rsid w:val="001F61FA"/>
    <w:rsid w:val="00210558"/>
    <w:rsid w:val="00211A6F"/>
    <w:rsid w:val="00212BC0"/>
    <w:rsid w:val="00212CB5"/>
    <w:rsid w:val="00214411"/>
    <w:rsid w:val="00215889"/>
    <w:rsid w:val="0021598D"/>
    <w:rsid w:val="002407EE"/>
    <w:rsid w:val="00243AE8"/>
    <w:rsid w:val="0024470B"/>
    <w:rsid w:val="00250C66"/>
    <w:rsid w:val="002517FC"/>
    <w:rsid w:val="00253A1A"/>
    <w:rsid w:val="0026196F"/>
    <w:rsid w:val="00262357"/>
    <w:rsid w:val="00263ECD"/>
    <w:rsid w:val="0027157A"/>
    <w:rsid w:val="002762CB"/>
    <w:rsid w:val="00276BD7"/>
    <w:rsid w:val="00277B81"/>
    <w:rsid w:val="00284777"/>
    <w:rsid w:val="00295906"/>
    <w:rsid w:val="002A3D8E"/>
    <w:rsid w:val="002B462D"/>
    <w:rsid w:val="002C154B"/>
    <w:rsid w:val="002C635A"/>
    <w:rsid w:val="002D0AF9"/>
    <w:rsid w:val="002D4BA5"/>
    <w:rsid w:val="002D6B46"/>
    <w:rsid w:val="002E441B"/>
    <w:rsid w:val="003043E3"/>
    <w:rsid w:val="0030440C"/>
    <w:rsid w:val="003075A7"/>
    <w:rsid w:val="003171D9"/>
    <w:rsid w:val="0032344D"/>
    <w:rsid w:val="00334DA9"/>
    <w:rsid w:val="00354048"/>
    <w:rsid w:val="00376D39"/>
    <w:rsid w:val="00380F87"/>
    <w:rsid w:val="00387291"/>
    <w:rsid w:val="00397969"/>
    <w:rsid w:val="003B7DC5"/>
    <w:rsid w:val="003C3AC4"/>
    <w:rsid w:val="003D47C1"/>
    <w:rsid w:val="003F187B"/>
    <w:rsid w:val="003F4E65"/>
    <w:rsid w:val="003F690E"/>
    <w:rsid w:val="00415F5E"/>
    <w:rsid w:val="0042208D"/>
    <w:rsid w:val="0042447B"/>
    <w:rsid w:val="004331F9"/>
    <w:rsid w:val="004365A8"/>
    <w:rsid w:val="00437CE6"/>
    <w:rsid w:val="00454AF1"/>
    <w:rsid w:val="0045780C"/>
    <w:rsid w:val="00461AAB"/>
    <w:rsid w:val="00462C04"/>
    <w:rsid w:val="00471E46"/>
    <w:rsid w:val="00474712"/>
    <w:rsid w:val="004754CE"/>
    <w:rsid w:val="004824AF"/>
    <w:rsid w:val="0049541E"/>
    <w:rsid w:val="004B350C"/>
    <w:rsid w:val="004B454F"/>
    <w:rsid w:val="004B53A7"/>
    <w:rsid w:val="004D11FF"/>
    <w:rsid w:val="004E2FEE"/>
    <w:rsid w:val="004E393A"/>
    <w:rsid w:val="004E5E1F"/>
    <w:rsid w:val="004E618F"/>
    <w:rsid w:val="00500A5A"/>
    <w:rsid w:val="00501BB3"/>
    <w:rsid w:val="00504AED"/>
    <w:rsid w:val="00515079"/>
    <w:rsid w:val="005161C4"/>
    <w:rsid w:val="005304F9"/>
    <w:rsid w:val="00546293"/>
    <w:rsid w:val="00564081"/>
    <w:rsid w:val="00567EC5"/>
    <w:rsid w:val="00567ED8"/>
    <w:rsid w:val="0057088F"/>
    <w:rsid w:val="00577745"/>
    <w:rsid w:val="00585562"/>
    <w:rsid w:val="0059103B"/>
    <w:rsid w:val="005A2DB2"/>
    <w:rsid w:val="005E2BF9"/>
    <w:rsid w:val="005F3389"/>
    <w:rsid w:val="00610627"/>
    <w:rsid w:val="00611A6A"/>
    <w:rsid w:val="00613FD9"/>
    <w:rsid w:val="0061435C"/>
    <w:rsid w:val="006200B9"/>
    <w:rsid w:val="0062122B"/>
    <w:rsid w:val="00621F35"/>
    <w:rsid w:val="00626BB0"/>
    <w:rsid w:val="00632EE5"/>
    <w:rsid w:val="00634F20"/>
    <w:rsid w:val="00637C38"/>
    <w:rsid w:val="00647132"/>
    <w:rsid w:val="00650DF7"/>
    <w:rsid w:val="006541A4"/>
    <w:rsid w:val="0067008A"/>
    <w:rsid w:val="0067462B"/>
    <w:rsid w:val="006801C5"/>
    <w:rsid w:val="00681C0F"/>
    <w:rsid w:val="006824D1"/>
    <w:rsid w:val="00686288"/>
    <w:rsid w:val="006918A7"/>
    <w:rsid w:val="00693081"/>
    <w:rsid w:val="006A24DF"/>
    <w:rsid w:val="006B058A"/>
    <w:rsid w:val="006C1A7B"/>
    <w:rsid w:val="006C3C0C"/>
    <w:rsid w:val="006D09DC"/>
    <w:rsid w:val="006D4EF9"/>
    <w:rsid w:val="006E1A5E"/>
    <w:rsid w:val="006E2224"/>
    <w:rsid w:val="006E55B7"/>
    <w:rsid w:val="006E5E0B"/>
    <w:rsid w:val="006F26DC"/>
    <w:rsid w:val="006F2C07"/>
    <w:rsid w:val="00705B32"/>
    <w:rsid w:val="0071194A"/>
    <w:rsid w:val="0073525F"/>
    <w:rsid w:val="007367B7"/>
    <w:rsid w:val="00736D79"/>
    <w:rsid w:val="00765B6F"/>
    <w:rsid w:val="0077060A"/>
    <w:rsid w:val="0077560A"/>
    <w:rsid w:val="00775DE4"/>
    <w:rsid w:val="007B54C8"/>
    <w:rsid w:val="00800B7C"/>
    <w:rsid w:val="008124E0"/>
    <w:rsid w:val="00812594"/>
    <w:rsid w:val="00821C6F"/>
    <w:rsid w:val="0083159C"/>
    <w:rsid w:val="0083699C"/>
    <w:rsid w:val="00837E0E"/>
    <w:rsid w:val="008417A2"/>
    <w:rsid w:val="00847E16"/>
    <w:rsid w:val="00850961"/>
    <w:rsid w:val="00850CF2"/>
    <w:rsid w:val="0085717B"/>
    <w:rsid w:val="00863846"/>
    <w:rsid w:val="00865EF7"/>
    <w:rsid w:val="00872DBF"/>
    <w:rsid w:val="00873418"/>
    <w:rsid w:val="00884C5A"/>
    <w:rsid w:val="00885426"/>
    <w:rsid w:val="008C3AF4"/>
    <w:rsid w:val="008D10E7"/>
    <w:rsid w:val="008E519B"/>
    <w:rsid w:val="008E7977"/>
    <w:rsid w:val="00906E2E"/>
    <w:rsid w:val="00912080"/>
    <w:rsid w:val="009120B8"/>
    <w:rsid w:val="00922C90"/>
    <w:rsid w:val="009336FB"/>
    <w:rsid w:val="00937653"/>
    <w:rsid w:val="00940D51"/>
    <w:rsid w:val="009435BD"/>
    <w:rsid w:val="00943A44"/>
    <w:rsid w:val="00955769"/>
    <w:rsid w:val="0097115C"/>
    <w:rsid w:val="00975571"/>
    <w:rsid w:val="00990E47"/>
    <w:rsid w:val="009A31A8"/>
    <w:rsid w:val="009A4CD3"/>
    <w:rsid w:val="009D42FE"/>
    <w:rsid w:val="009D4564"/>
    <w:rsid w:val="009D5A1C"/>
    <w:rsid w:val="009D62B6"/>
    <w:rsid w:val="009E1989"/>
    <w:rsid w:val="009E6C5E"/>
    <w:rsid w:val="009F21B2"/>
    <w:rsid w:val="009F2541"/>
    <w:rsid w:val="00A006EC"/>
    <w:rsid w:val="00A00A43"/>
    <w:rsid w:val="00A06EC6"/>
    <w:rsid w:val="00A14B67"/>
    <w:rsid w:val="00A262BC"/>
    <w:rsid w:val="00A27B61"/>
    <w:rsid w:val="00A32345"/>
    <w:rsid w:val="00A6347B"/>
    <w:rsid w:val="00A6488D"/>
    <w:rsid w:val="00A71124"/>
    <w:rsid w:val="00A72354"/>
    <w:rsid w:val="00A81BB3"/>
    <w:rsid w:val="00A95FCA"/>
    <w:rsid w:val="00AA2E73"/>
    <w:rsid w:val="00AA5549"/>
    <w:rsid w:val="00AB0CA0"/>
    <w:rsid w:val="00AB3B08"/>
    <w:rsid w:val="00AB540F"/>
    <w:rsid w:val="00AC5199"/>
    <w:rsid w:val="00AC6938"/>
    <w:rsid w:val="00AD18E7"/>
    <w:rsid w:val="00AD5765"/>
    <w:rsid w:val="00AE102D"/>
    <w:rsid w:val="00AE13D7"/>
    <w:rsid w:val="00AE2DB7"/>
    <w:rsid w:val="00B03A9E"/>
    <w:rsid w:val="00B07068"/>
    <w:rsid w:val="00B126AB"/>
    <w:rsid w:val="00B269A5"/>
    <w:rsid w:val="00B3192B"/>
    <w:rsid w:val="00B36248"/>
    <w:rsid w:val="00B410C6"/>
    <w:rsid w:val="00B5492F"/>
    <w:rsid w:val="00B64BCB"/>
    <w:rsid w:val="00B848F7"/>
    <w:rsid w:val="00BA1E29"/>
    <w:rsid w:val="00BA392D"/>
    <w:rsid w:val="00BB7CCC"/>
    <w:rsid w:val="00BC6D3C"/>
    <w:rsid w:val="00BC7202"/>
    <w:rsid w:val="00BE4276"/>
    <w:rsid w:val="00BF5468"/>
    <w:rsid w:val="00C24C34"/>
    <w:rsid w:val="00C2565E"/>
    <w:rsid w:val="00C45387"/>
    <w:rsid w:val="00C522B1"/>
    <w:rsid w:val="00C60A3E"/>
    <w:rsid w:val="00C62D0E"/>
    <w:rsid w:val="00C951F4"/>
    <w:rsid w:val="00C9685E"/>
    <w:rsid w:val="00CA0C50"/>
    <w:rsid w:val="00CB62F3"/>
    <w:rsid w:val="00CC12B7"/>
    <w:rsid w:val="00CD6BE3"/>
    <w:rsid w:val="00CD7D85"/>
    <w:rsid w:val="00CE1266"/>
    <w:rsid w:val="00CF0487"/>
    <w:rsid w:val="00CF7DD0"/>
    <w:rsid w:val="00D04015"/>
    <w:rsid w:val="00D05B6A"/>
    <w:rsid w:val="00D10B25"/>
    <w:rsid w:val="00D23F43"/>
    <w:rsid w:val="00D245B1"/>
    <w:rsid w:val="00D278DA"/>
    <w:rsid w:val="00D3108E"/>
    <w:rsid w:val="00D34CCE"/>
    <w:rsid w:val="00D375C5"/>
    <w:rsid w:val="00D4489F"/>
    <w:rsid w:val="00D47F77"/>
    <w:rsid w:val="00D524CD"/>
    <w:rsid w:val="00D5394E"/>
    <w:rsid w:val="00D552CC"/>
    <w:rsid w:val="00D56FAB"/>
    <w:rsid w:val="00D61F05"/>
    <w:rsid w:val="00D62B17"/>
    <w:rsid w:val="00D708FD"/>
    <w:rsid w:val="00D72B9D"/>
    <w:rsid w:val="00D756EE"/>
    <w:rsid w:val="00D97C27"/>
    <w:rsid w:val="00DA07DD"/>
    <w:rsid w:val="00DA30E1"/>
    <w:rsid w:val="00DA34DE"/>
    <w:rsid w:val="00DA62EB"/>
    <w:rsid w:val="00DB1CD2"/>
    <w:rsid w:val="00DB4C03"/>
    <w:rsid w:val="00DB63AD"/>
    <w:rsid w:val="00DD0D46"/>
    <w:rsid w:val="00DD1911"/>
    <w:rsid w:val="00DD40A8"/>
    <w:rsid w:val="00DD47AE"/>
    <w:rsid w:val="00DE2047"/>
    <w:rsid w:val="00DE42D5"/>
    <w:rsid w:val="00DF5010"/>
    <w:rsid w:val="00E152EB"/>
    <w:rsid w:val="00E20AB6"/>
    <w:rsid w:val="00E31F84"/>
    <w:rsid w:val="00E32652"/>
    <w:rsid w:val="00E37112"/>
    <w:rsid w:val="00E409B7"/>
    <w:rsid w:val="00E45129"/>
    <w:rsid w:val="00E623DC"/>
    <w:rsid w:val="00E751AA"/>
    <w:rsid w:val="00E80C32"/>
    <w:rsid w:val="00E82A55"/>
    <w:rsid w:val="00E8311D"/>
    <w:rsid w:val="00E90EB1"/>
    <w:rsid w:val="00E910FA"/>
    <w:rsid w:val="00EA14EA"/>
    <w:rsid w:val="00EA5C76"/>
    <w:rsid w:val="00EB4605"/>
    <w:rsid w:val="00EB472A"/>
    <w:rsid w:val="00EC7DA3"/>
    <w:rsid w:val="00EC7F6E"/>
    <w:rsid w:val="00ED6622"/>
    <w:rsid w:val="00EE3D34"/>
    <w:rsid w:val="00EE706C"/>
    <w:rsid w:val="00F10C9F"/>
    <w:rsid w:val="00F13448"/>
    <w:rsid w:val="00F14A72"/>
    <w:rsid w:val="00F22F22"/>
    <w:rsid w:val="00F2725E"/>
    <w:rsid w:val="00F35E1D"/>
    <w:rsid w:val="00F6163E"/>
    <w:rsid w:val="00F61662"/>
    <w:rsid w:val="00F75708"/>
    <w:rsid w:val="00F76E4D"/>
    <w:rsid w:val="00F80B4F"/>
    <w:rsid w:val="00FA0464"/>
    <w:rsid w:val="00FA437F"/>
    <w:rsid w:val="00FB4C92"/>
    <w:rsid w:val="00FC32B0"/>
    <w:rsid w:val="00FC67C8"/>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F6163E"/>
    <w:pPr>
      <w:spacing w:after="120"/>
    </w:pPr>
    <w:rPr>
      <w:rFonts w:ascii="Verdana" w:hAnsi="Verdana" w:cs="Arial"/>
      <w:b/>
      <w:bCs/>
      <w:color w:val="595A59"/>
      <w:sz w:val="20"/>
      <w:szCs w:val="20"/>
      <w:lang w:val="en-CA"/>
    </w:rPr>
  </w:style>
  <w:style w:type="paragraph" w:customStyle="1" w:styleId="Subhead">
    <w:name w:val="Subhead"/>
    <w:basedOn w:val="Normal"/>
    <w:qFormat/>
    <w:rsid w:val="00F6163E"/>
    <w:pPr>
      <w:spacing w:after="80"/>
    </w:pPr>
    <w:rPr>
      <w:rFonts w:ascii="Verdana" w:hAnsi="Verdana" w:cs="Arial"/>
      <w:b/>
      <w:sz w:val="20"/>
      <w:szCs w:val="20"/>
      <w:lang w:val="en-CA"/>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CF7DD0"/>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 w:type="paragraph" w:customStyle="1" w:styleId="RubricHeading">
    <w:name w:val="Rubric Heading"/>
    <w:basedOn w:val="Subhead"/>
    <w:qFormat/>
    <w:rsid w:val="00397969"/>
    <w:pPr>
      <w:spacing w:after="0"/>
    </w:pPr>
  </w:style>
  <w:style w:type="paragraph" w:customStyle="1" w:styleId="CheckmarkList">
    <w:name w:val="Checkmark List"/>
    <w:basedOn w:val="Copy"/>
    <w:qFormat/>
    <w:rsid w:val="00AD18E7"/>
    <w:pPr>
      <w:numPr>
        <w:numId w:val="5"/>
      </w:numPr>
      <w:ind w:left="259" w:hanging="259"/>
    </w:pPr>
  </w:style>
  <w:style w:type="paragraph" w:customStyle="1" w:styleId="DashList">
    <w:name w:val="Dash List"/>
    <w:basedOn w:val="Copy"/>
    <w:qFormat/>
    <w:rsid w:val="00D56FAB"/>
    <w:pPr>
      <w:numPr>
        <w:numId w:val="6"/>
      </w:numPr>
      <w:ind w:left="216" w:hanging="216"/>
    </w:pPr>
  </w:style>
  <w:style w:type="paragraph" w:customStyle="1" w:styleId="SmallRubricCopy">
    <w:name w:val="Small Rubric Copy"/>
    <w:basedOn w:val="Copy"/>
    <w:qFormat/>
    <w:rsid w:val="009F21B2"/>
    <w:pPr>
      <w:spacing w:after="40"/>
    </w:pPr>
    <w:rPr>
      <w:sz w:val="18"/>
      <w:szCs w:val="18"/>
    </w:rPr>
  </w:style>
  <w:style w:type="table" w:styleId="MediumShading1-Accent5">
    <w:name w:val="Medium Shading 1 Accent 5"/>
    <w:basedOn w:val="TableNormal"/>
    <w:uiPriority w:val="63"/>
    <w:rsid w:val="004E393A"/>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s://www.blueman.com/" TargetMode="External"/><Relationship Id="rId18" Type="http://schemas.openxmlformats.org/officeDocument/2006/relationships/footer" Target="footer3.xml"/><Relationship Id="rId8" Type="http://schemas.openxmlformats.org/officeDocument/2006/relationships/hyperlink" Target="http://www.edu.gov.on.ca/eng/curriculum/secondary/arts910curr2010.pdf" TargetMode="External"/><Relationship Id="rId3" Type="http://schemas.openxmlformats.org/officeDocument/2006/relationships/styles" Target="styles.xml"/><Relationship Id="rId21" Type="http://schemas.openxmlformats.org/officeDocument/2006/relationships/customXml" Target="../customXml/item2.xml"/><Relationship Id="rId12" Type="http://schemas.openxmlformats.org/officeDocument/2006/relationships/hyperlink" Target="http://stomponline.com/" TargetMode="External"/><Relationship Id="rId17" Type="http://schemas.openxmlformats.org/officeDocument/2006/relationships/header" Target="header3.xml"/><Relationship Id="rId7" Type="http://schemas.openxmlformats.org/officeDocument/2006/relationships/endnotes" Target="endnotes.xml"/><Relationship Id="rId20" Type="http://schemas.openxmlformats.org/officeDocument/2006/relationships/theme" Target="theme/theme1.xml"/><Relationship Id="rId16" Type="http://schemas.openxmlformats.org/officeDocument/2006/relationships/image" Target="media/image4.png"/><Relationship Id="rId2" Type="http://schemas.openxmlformats.org/officeDocument/2006/relationships/numbering" Target="numbering.xml"/><Relationship Id="rId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5" Type="http://schemas.openxmlformats.org/officeDocument/2006/relationships/webSettings" Target="webSettings.xm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ntTable" Target="fontTable.xml"/><Relationship Id="rId9" Type="http://schemas.openxmlformats.org/officeDocument/2006/relationships/header" Target="header1.xml"/><Relationship Id="rId14" Type="http://schemas.openxmlformats.org/officeDocument/2006/relationships/hyperlink" Target="https://search.yahoo.com/search;_ylt=AwrBTzyT9GxZMGAAW1lXNyoA;_ylc=X1MDMjc2NjY3OQRfcgMyBGZyA21jYWZlZQRncHJpZANJaGR0Qy5Ya1RuaVEzbkZ1VXdrU1JBBG5fcnNsdAMwBG5fc3VnZwM0BG9yaWdpbgNzZWFyY2gueWFob28uY29tBHBvcwMwBHBxc3RyAwRwcXN0cmwDMARxc3RybAM1MARxdWVyeQNwZXJjdXNzaW9uJTIwZ3JvdXAlMjBub24tdHJhZGl0aW9uYWwlMjBpbnN0cnVtZW50cwR0X3N0bXADMTUwMDMxMjg0Mg--?p=percussion+group+non-traditional+instruments&amp;fr2=sb-top&amp;fr=mcafee&amp;type=C112US80002D20131211" TargetMode="External"/><Relationship Id="rId4" Type="http://schemas.openxmlformats.org/officeDocument/2006/relationships/settings" Target="settings.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F9FEE7-FE7D-2043-AD1B-EC78DBFA2A16}">
  <ds:schemaRefs>
    <ds:schemaRef ds:uri="http://schemas.openxmlformats.org/officeDocument/2006/bibliography"/>
  </ds:schemaRefs>
</ds:datastoreItem>
</file>

<file path=customXml/itemProps2.xml><?xml version="1.0" encoding="utf-8"?>
<ds:datastoreItem xmlns:ds="http://schemas.openxmlformats.org/officeDocument/2006/customXml" ds:itemID="{AD712569-FAF9-47CC-8FB4-9AEEAA5B35DB}"/>
</file>

<file path=customXml/itemProps3.xml><?xml version="1.0" encoding="utf-8"?>
<ds:datastoreItem xmlns:ds="http://schemas.openxmlformats.org/officeDocument/2006/customXml" ds:itemID="{9E492AFC-8936-4A6F-98D7-5744FAC3E933}"/>
</file>

<file path=customXml/itemProps4.xml><?xml version="1.0" encoding="utf-8"?>
<ds:datastoreItem xmlns:ds="http://schemas.openxmlformats.org/officeDocument/2006/customXml" ds:itemID="{7331A6A9-C5EC-4B65-88BF-69251590C9B7}"/>
</file>

<file path=docProps/app.xml><?xml version="1.0" encoding="utf-8"?>
<Properties xmlns="http://schemas.openxmlformats.org/officeDocument/2006/extended-properties" xmlns:vt="http://schemas.openxmlformats.org/officeDocument/2006/docPropsVTypes">
  <Template>OTF LP.dotx</Template>
  <TotalTime>3</TotalTime>
  <Pages>7</Pages>
  <Words>1463</Words>
  <Characters>8723</Characters>
  <Application>Microsoft Macintosh Word</Application>
  <DocSecurity>0</DocSecurity>
  <Lines>484</Lines>
  <Paragraphs>212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8</cp:revision>
  <cp:lastPrinted>2017-09-26T01:57:00Z</cp:lastPrinted>
  <dcterms:created xsi:type="dcterms:W3CDTF">2017-10-10T01:35:00Z</dcterms:created>
  <dcterms:modified xsi:type="dcterms:W3CDTF">2017-10-10T01:55:00Z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