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567EC5" w14:paraId="78E1F1FA" w14:textId="77777777" w:rsidTr="000C45ED">
        <w:trPr>
          <w:trHeight w:val="441"/>
        </w:trPr>
        <w:tc>
          <w:tcPr>
            <w:tcW w:w="10790" w:type="dxa"/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5D614D5E" w14:textId="77777777" w:rsidR="00567EC5" w:rsidRDefault="00567EC5" w:rsidP="000F089E">
            <w:pPr>
              <w:pStyle w:val="ChartHeading"/>
              <w:rPr>
                <w:sz w:val="13"/>
                <w:szCs w:val="13"/>
              </w:rPr>
            </w:pPr>
            <w:bookmarkStart w:id="0" w:name="_GoBack"/>
            <w:bookmarkEnd w:id="0"/>
            <w:r w:rsidRPr="00C9685E">
              <w:t>About this Lesson</w:t>
            </w:r>
          </w:p>
        </w:tc>
      </w:tr>
      <w:tr w:rsidR="00AC5199" w14:paraId="7EFBE78B" w14:textId="77777777" w:rsidTr="00AC5199">
        <w:trPr>
          <w:trHeight w:val="1440"/>
        </w:trPr>
        <w:tc>
          <w:tcPr>
            <w:tcW w:w="10790" w:type="dxa"/>
            <w:shd w:val="clear" w:color="auto" w:fill="E6F5E4"/>
            <w:tcMar>
              <w:left w:w="259" w:type="dxa"/>
              <w:right w:w="259" w:type="dxa"/>
            </w:tcMar>
            <w:vAlign w:val="center"/>
          </w:tcPr>
          <w:p w14:paraId="0F0CF411" w14:textId="373B58B6" w:rsidR="00AC5199" w:rsidRPr="00212BC0" w:rsidRDefault="00393832" w:rsidP="000F089E">
            <w:pPr>
              <w:pStyle w:val="Copy"/>
            </w:pPr>
            <w:r w:rsidRPr="00393832">
              <w:t xml:space="preserve">Students will assess the value of Canada’s space program. They will compare and contrast this spending to other (federal) government expenses in a class debate.  </w:t>
            </w:r>
          </w:p>
        </w:tc>
      </w:tr>
    </w:tbl>
    <w:p w14:paraId="20EEC89E" w14:textId="77777777" w:rsidR="00E910FA" w:rsidRDefault="00E910FA" w:rsidP="000F089E">
      <w:pPr>
        <w:pStyle w:val="SpaceBetween"/>
      </w:pPr>
    </w:p>
    <w:tbl>
      <w:tblPr>
        <w:tblStyle w:val="TableGrid"/>
        <w:tblW w:w="10800" w:type="dxa"/>
        <w:tblInd w:w="-5" w:type="dxa"/>
        <w:tblBorders>
          <w:top w:val="single" w:sz="4" w:space="0" w:color="87CE7F"/>
          <w:left w:val="single" w:sz="4" w:space="0" w:color="87CE7F"/>
          <w:bottom w:val="single" w:sz="4" w:space="0" w:color="87CE7F"/>
          <w:right w:val="single" w:sz="4" w:space="0" w:color="87CE7F"/>
          <w:insideH w:val="none" w:sz="0" w:space="0" w:color="auto"/>
          <w:insideV w:val="none" w:sz="0" w:space="0" w:color="auto"/>
        </w:tblBorders>
        <w:tblCellMar>
          <w:left w:w="259" w:type="dxa"/>
          <w:right w:w="115" w:type="dxa"/>
        </w:tblCellMar>
        <w:tblLook w:val="04A0" w:firstRow="1" w:lastRow="0" w:firstColumn="1" w:lastColumn="0" w:noHBand="0" w:noVBand="1"/>
      </w:tblPr>
      <w:tblGrid>
        <w:gridCol w:w="1432"/>
        <w:gridCol w:w="3765"/>
        <w:gridCol w:w="4103"/>
        <w:gridCol w:w="1500"/>
      </w:tblGrid>
      <w:tr w:rsidR="001266F9" w14:paraId="625608EB" w14:textId="77777777" w:rsidTr="00707221">
        <w:trPr>
          <w:trHeight w:val="720"/>
        </w:trPr>
        <w:tc>
          <w:tcPr>
            <w:tcW w:w="1432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54B948"/>
            <w:tcMar>
              <w:left w:w="173" w:type="dxa"/>
            </w:tcMar>
            <w:vAlign w:val="center"/>
          </w:tcPr>
          <w:p w14:paraId="03931877" w14:textId="77777777" w:rsidR="00E910FA" w:rsidRPr="00030CB4" w:rsidRDefault="00E910FA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030CB4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Grade Leve</w:t>
            </w:r>
            <w: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l</w:t>
            </w:r>
          </w:p>
        </w:tc>
        <w:tc>
          <w:tcPr>
            <w:tcW w:w="3765" w:type="dxa"/>
            <w:tcBorders>
              <w:top w:val="nil"/>
              <w:bottom w:val="nil"/>
              <w:right w:val="single" w:sz="8" w:space="0" w:color="FFFFFF" w:themeColor="background1"/>
            </w:tcBorders>
            <w:shd w:val="clear" w:color="auto" w:fill="54B948"/>
            <w:tcMar>
              <w:top w:w="0" w:type="dxa"/>
              <w:left w:w="173" w:type="dxa"/>
            </w:tcMar>
            <w:vAlign w:val="center"/>
          </w:tcPr>
          <w:p w14:paraId="3D1E3026" w14:textId="77777777" w:rsidR="00E910FA" w:rsidRPr="00030CB4" w:rsidRDefault="00E910FA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030CB4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Course(s)/subject(s)</w:t>
            </w:r>
          </w:p>
        </w:tc>
        <w:tc>
          <w:tcPr>
            <w:tcW w:w="4103" w:type="dxa"/>
            <w:tcBorders>
              <w:top w:val="single" w:sz="8" w:space="0" w:color="54B948"/>
              <w:left w:val="single" w:sz="8" w:space="0" w:color="FFFFFF" w:themeColor="background1"/>
              <w:bottom w:val="nil"/>
            </w:tcBorders>
            <w:shd w:val="clear" w:color="auto" w:fill="54B948"/>
            <w:tcMar>
              <w:top w:w="0" w:type="dxa"/>
              <w:left w:w="173" w:type="dxa"/>
            </w:tcMar>
            <w:vAlign w:val="center"/>
          </w:tcPr>
          <w:p w14:paraId="4A29EE02" w14:textId="77777777" w:rsidR="00E910FA" w:rsidRPr="00030CB4" w:rsidRDefault="00E910FA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E910FA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Learning Goal(s)</w:t>
            </w:r>
          </w:p>
        </w:tc>
        <w:tc>
          <w:tcPr>
            <w:tcW w:w="1500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54B948"/>
            </w:tcBorders>
            <w:shd w:val="clear" w:color="auto" w:fill="54B948"/>
            <w:tcMar>
              <w:left w:w="173" w:type="dxa"/>
            </w:tcMar>
            <w:vAlign w:val="center"/>
          </w:tcPr>
          <w:p w14:paraId="459C9227" w14:textId="77777777" w:rsidR="00E910FA" w:rsidRPr="00030CB4" w:rsidRDefault="00E910FA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030CB4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Suggested</w:t>
            </w:r>
          </w:p>
          <w:p w14:paraId="229FAA53" w14:textId="77777777" w:rsidR="00E910FA" w:rsidRPr="00030CB4" w:rsidRDefault="00E910FA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030CB4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Timing</w:t>
            </w:r>
          </w:p>
        </w:tc>
      </w:tr>
      <w:tr w:rsidR="00D04015" w14:paraId="66B3D174" w14:textId="77777777" w:rsidTr="00707221">
        <w:trPr>
          <w:trHeight w:val="20"/>
        </w:trPr>
        <w:tc>
          <w:tcPr>
            <w:tcW w:w="1432" w:type="dxa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E6F5E4"/>
            <w:tcMar>
              <w:top w:w="173" w:type="dxa"/>
              <w:left w:w="173" w:type="dxa"/>
            </w:tcMar>
          </w:tcPr>
          <w:p w14:paraId="19A10640" w14:textId="3E5AEE98" w:rsidR="001670CF" w:rsidRPr="00166711" w:rsidRDefault="00E866C4" w:rsidP="000F089E">
            <w:pPr>
              <w:pStyle w:val="GradeLevel"/>
              <w:jc w:val="left"/>
            </w:pPr>
            <w:r>
              <w:t>6</w:t>
            </w:r>
          </w:p>
        </w:tc>
        <w:tc>
          <w:tcPr>
            <w:tcW w:w="3765" w:type="dxa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auto"/>
            <w:tcMar>
              <w:top w:w="173" w:type="dxa"/>
              <w:left w:w="173" w:type="dxa"/>
            </w:tcMar>
          </w:tcPr>
          <w:p w14:paraId="197AEC53" w14:textId="77777777" w:rsidR="00393832" w:rsidRDefault="00393832" w:rsidP="000F089E">
            <w:pPr>
              <w:pStyle w:val="Copy"/>
            </w:pPr>
            <w:r w:rsidRPr="00393832">
              <w:t>Science</w:t>
            </w:r>
          </w:p>
          <w:p w14:paraId="2E72B59C" w14:textId="77777777" w:rsidR="00393832" w:rsidRDefault="00393832" w:rsidP="000F089E">
            <w:pPr>
              <w:pStyle w:val="Copy"/>
            </w:pPr>
            <w:r w:rsidRPr="00393832">
              <w:t>Mathematics</w:t>
            </w:r>
          </w:p>
          <w:p w14:paraId="517987C9" w14:textId="24DC31E4" w:rsidR="00D04015" w:rsidRPr="002D4BA5" w:rsidRDefault="00393832" w:rsidP="000F089E">
            <w:pPr>
              <w:pStyle w:val="Copy"/>
            </w:pPr>
            <w:r w:rsidRPr="00393832">
              <w:t>Language</w:t>
            </w:r>
          </w:p>
        </w:tc>
        <w:tc>
          <w:tcPr>
            <w:tcW w:w="4103" w:type="dxa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auto"/>
            <w:tcMar>
              <w:top w:w="173" w:type="dxa"/>
              <w:left w:w="173" w:type="dxa"/>
              <w:bottom w:w="173" w:type="dxa"/>
            </w:tcMar>
          </w:tcPr>
          <w:p w14:paraId="1C9BCDB8" w14:textId="58F57969" w:rsidR="00D04015" w:rsidRPr="00030CB4" w:rsidRDefault="00393832" w:rsidP="000F089E">
            <w:pPr>
              <w:pStyle w:val="Bullet"/>
              <w:numPr>
                <w:ilvl w:val="0"/>
                <w:numId w:val="0"/>
              </w:numPr>
              <w:ind w:left="144"/>
            </w:pPr>
            <w:r w:rsidRPr="00393832">
              <w:t>I will be able to explain how much money Canada spends on a space program in relation to other spending, explain why the country chooses to do so, and explain the effectiveness of this spending.</w:t>
            </w:r>
          </w:p>
        </w:tc>
        <w:tc>
          <w:tcPr>
            <w:tcW w:w="1500" w:type="dxa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173" w:type="dxa"/>
            </w:tcMar>
          </w:tcPr>
          <w:p w14:paraId="202FD966" w14:textId="5965DD71" w:rsidR="00D04015" w:rsidRPr="00030CB4" w:rsidRDefault="00393832" w:rsidP="000F089E">
            <w:pPr>
              <w:pStyle w:val="CopyCentred"/>
              <w:jc w:val="left"/>
            </w:pPr>
            <w:r w:rsidRPr="00393832">
              <w:rPr>
                <w:lang w:val="en-US"/>
              </w:rPr>
              <w:t>3</w:t>
            </w:r>
            <w:r w:rsidR="00A755C9">
              <w:rPr>
                <w:lang w:val="en-US"/>
              </w:rPr>
              <w:t>–</w:t>
            </w:r>
            <w:r w:rsidRPr="00393832">
              <w:rPr>
                <w:lang w:val="en-US"/>
              </w:rPr>
              <w:t xml:space="preserve">5 </w:t>
            </w:r>
            <w:r w:rsidR="00A755C9">
              <w:rPr>
                <w:lang w:val="en-US"/>
              </w:rPr>
              <w:t xml:space="preserve">x </w:t>
            </w:r>
            <w:r>
              <w:rPr>
                <w:lang w:val="en-US"/>
              </w:rPr>
              <w:br/>
            </w:r>
            <w:r w:rsidRPr="00393832">
              <w:rPr>
                <w:lang w:val="en-US"/>
              </w:rPr>
              <w:t>45</w:t>
            </w:r>
            <w:r w:rsidR="00A755C9">
              <w:rPr>
                <w:lang w:val="en-US"/>
              </w:rPr>
              <w:t xml:space="preserve">-minute – </w:t>
            </w:r>
            <w:r w:rsidR="00A755C9" w:rsidRPr="00393832">
              <w:rPr>
                <w:lang w:val="en-US"/>
              </w:rPr>
              <w:t>60</w:t>
            </w:r>
            <w:r w:rsidR="00A755C9">
              <w:rPr>
                <w:lang w:val="en-US"/>
              </w:rPr>
              <w:t>-</w:t>
            </w:r>
            <w:r w:rsidRPr="00393832">
              <w:rPr>
                <w:lang w:val="en-US"/>
              </w:rPr>
              <w:t>minute classes</w:t>
            </w:r>
          </w:p>
        </w:tc>
      </w:tr>
    </w:tbl>
    <w:p w14:paraId="1B774036" w14:textId="77777777" w:rsidR="0001377B" w:rsidRPr="00E80C32" w:rsidRDefault="0001377B" w:rsidP="000F089E">
      <w:pPr>
        <w:pStyle w:val="SpaceBetween"/>
      </w:pPr>
    </w:p>
    <w:tbl>
      <w:tblPr>
        <w:tblStyle w:val="TableGrid"/>
        <w:tblW w:w="10800" w:type="dxa"/>
        <w:tblBorders>
          <w:top w:val="single" w:sz="8" w:space="0" w:color="54B948"/>
          <w:left w:val="single" w:sz="8" w:space="0" w:color="54B948"/>
          <w:bottom w:val="single" w:sz="8" w:space="0" w:color="54B948"/>
          <w:right w:val="single" w:sz="8" w:space="0" w:color="54B948"/>
          <w:insideH w:val="single" w:sz="8" w:space="0" w:color="54B948"/>
          <w:insideV w:val="single" w:sz="8" w:space="0" w:color="54B948"/>
        </w:tblBorders>
        <w:tblLook w:val="04A0" w:firstRow="1" w:lastRow="0" w:firstColumn="1" w:lastColumn="0" w:noHBand="0" w:noVBand="1"/>
      </w:tblPr>
      <w:tblGrid>
        <w:gridCol w:w="10800"/>
      </w:tblGrid>
      <w:tr w:rsidR="00376D39" w14:paraId="632E430D" w14:textId="77777777" w:rsidTr="008A2655">
        <w:trPr>
          <w:trHeight w:val="441"/>
        </w:trPr>
        <w:tc>
          <w:tcPr>
            <w:tcW w:w="10800" w:type="dxa"/>
            <w:tcBorders>
              <w:bottom w:val="nil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48E70EC4" w14:textId="77777777" w:rsidR="00376D39" w:rsidRDefault="00376D39" w:rsidP="000F089E">
            <w:pPr>
              <w:pStyle w:val="ChartHeading"/>
              <w:rPr>
                <w:sz w:val="13"/>
                <w:szCs w:val="13"/>
              </w:rPr>
            </w:pPr>
            <w:r w:rsidRPr="00376D39">
              <w:t>Curriculum Links</w:t>
            </w:r>
          </w:p>
        </w:tc>
      </w:tr>
      <w:tr w:rsidR="00376D39" w14:paraId="028915D4" w14:textId="77777777" w:rsidTr="008A2655">
        <w:trPr>
          <w:trHeight w:val="20"/>
        </w:trPr>
        <w:tc>
          <w:tcPr>
            <w:tcW w:w="10800" w:type="dxa"/>
            <w:tcBorders>
              <w:top w:val="nil"/>
            </w:tcBorders>
            <w:shd w:val="clear" w:color="auto" w:fill="auto"/>
            <w:tcMar>
              <w:top w:w="173" w:type="dxa"/>
              <w:left w:w="259" w:type="dxa"/>
              <w:bottom w:w="173" w:type="dxa"/>
              <w:right w:w="115" w:type="dxa"/>
            </w:tcMar>
          </w:tcPr>
          <w:p w14:paraId="2C48C191" w14:textId="33ED2021" w:rsidR="00393832" w:rsidRPr="00393832" w:rsidRDefault="00A755C9" w:rsidP="000F089E">
            <w:pPr>
              <w:pStyle w:val="GreyHeading"/>
              <w:rPr>
                <w:b w:val="0"/>
              </w:rPr>
            </w:pPr>
            <w:hyperlink r:id="rId11" w:history="1">
              <w:r w:rsidR="00393832" w:rsidRPr="00A755C9">
                <w:rPr>
                  <w:rStyle w:val="Hyperlink"/>
                  <w:b w:val="0"/>
                </w:rPr>
                <w:t xml:space="preserve">Elementary </w:t>
              </w:r>
              <w:r w:rsidRPr="00A755C9">
                <w:rPr>
                  <w:rStyle w:val="Hyperlink"/>
                  <w:b w:val="0"/>
                </w:rPr>
                <w:t>C</w:t>
              </w:r>
              <w:r w:rsidR="00393832" w:rsidRPr="00A755C9">
                <w:rPr>
                  <w:rStyle w:val="Hyperlink"/>
                  <w:b w:val="0"/>
                </w:rPr>
                <w:t>urriculum</w:t>
              </w:r>
              <w:r w:rsidRPr="00A755C9">
                <w:rPr>
                  <w:rStyle w:val="Hyperlink"/>
                  <w:b w:val="0"/>
                </w:rPr>
                <w:t xml:space="preserve"> </w:t>
              </w:r>
              <w:r w:rsidRPr="00A755C9">
                <w:rPr>
                  <w:rStyle w:val="Hyperlink"/>
                </w:rPr>
                <w:t>and Implementation Resources</w:t>
              </w:r>
            </w:hyperlink>
          </w:p>
          <w:p w14:paraId="661D07B0" w14:textId="230D8805" w:rsidR="00AC5199" w:rsidRPr="008B0E31" w:rsidRDefault="00393832" w:rsidP="000F089E">
            <w:pPr>
              <w:pStyle w:val="GreyHeading"/>
            </w:pPr>
            <w:r w:rsidRPr="00393832">
              <w:t>Grade 6 Science</w:t>
            </w:r>
          </w:p>
          <w:p w14:paraId="0592C401" w14:textId="7110093A" w:rsidR="00AC5199" w:rsidRPr="00AC5199" w:rsidRDefault="00393832" w:rsidP="000F089E">
            <w:pPr>
              <w:pStyle w:val="Subhead"/>
            </w:pPr>
            <w:r w:rsidRPr="00393832">
              <w:t>Understanding Earth and Space Systems – Space</w:t>
            </w:r>
            <w:r w:rsidR="00245DFC" w:rsidRPr="00245DFC">
              <w:t xml:space="preserve"> </w:t>
            </w:r>
            <w:r w:rsidR="00AC5199" w:rsidRPr="00AC5199">
              <w:t xml:space="preserve"> </w:t>
            </w:r>
          </w:p>
          <w:p w14:paraId="4E2FC395" w14:textId="2AF650EE" w:rsidR="00393832" w:rsidRDefault="00393832" w:rsidP="00393832">
            <w:pPr>
              <w:pStyle w:val="Copy"/>
            </w:pPr>
            <w:r>
              <w:t xml:space="preserve">1.2 </w:t>
            </w:r>
            <w:r w:rsidR="00A755C9">
              <w:t xml:space="preserve">Evaluate </w:t>
            </w:r>
            <w:r>
              <w:t xml:space="preserve">the social and environmental costs and benefits of space exploration, taking different points of view into account  </w:t>
            </w:r>
          </w:p>
          <w:p w14:paraId="196EF755" w14:textId="468B841E" w:rsidR="00393832" w:rsidRDefault="00393832" w:rsidP="00393832">
            <w:pPr>
              <w:pStyle w:val="Copy"/>
            </w:pPr>
            <w:r>
              <w:t xml:space="preserve">2.4 </w:t>
            </w:r>
            <w:r w:rsidR="00A755C9">
              <w:t xml:space="preserve">Use </w:t>
            </w:r>
            <w:r>
              <w:t>appropriate science and technology vocabulary</w:t>
            </w:r>
          </w:p>
          <w:p w14:paraId="5113474D" w14:textId="71583B94" w:rsidR="00393832" w:rsidRDefault="00393832" w:rsidP="00393832">
            <w:pPr>
              <w:pStyle w:val="Copy"/>
            </w:pPr>
            <w:r>
              <w:t xml:space="preserve">2.5 </w:t>
            </w:r>
            <w:r w:rsidR="00A755C9">
              <w:t xml:space="preserve">Use </w:t>
            </w:r>
            <w:r>
              <w:t xml:space="preserve">a variety of forms </w:t>
            </w:r>
            <w:r w:rsidRPr="00393832">
              <w:rPr>
                <w:i/>
              </w:rPr>
              <w:t xml:space="preserve">(e.g., oral, written, graphic, multimedia) </w:t>
            </w:r>
            <w:r>
              <w:t xml:space="preserve">to communicate with different audiences and for a variety of purposes </w:t>
            </w:r>
          </w:p>
          <w:p w14:paraId="6BA3437D" w14:textId="51D69D61" w:rsidR="00393832" w:rsidRDefault="00393832" w:rsidP="00393832">
            <w:pPr>
              <w:pStyle w:val="Copy"/>
            </w:pPr>
            <w:r>
              <w:t xml:space="preserve">3.3 </w:t>
            </w:r>
            <w:r w:rsidR="00A755C9">
              <w:t xml:space="preserve">Explain </w:t>
            </w:r>
            <w:r>
              <w:t xml:space="preserve">how humans meet their basic biological needs in space </w:t>
            </w:r>
            <w:r w:rsidRPr="00393832">
              <w:rPr>
                <w:i/>
              </w:rPr>
              <w:t xml:space="preserve">(e.g., obtaining air, water and </w:t>
            </w:r>
            <w:r w:rsidR="00C405A0">
              <w:rPr>
                <w:i/>
              </w:rPr>
              <w:br/>
            </w:r>
            <w:r w:rsidRPr="00393832">
              <w:rPr>
                <w:i/>
              </w:rPr>
              <w:t>food</w:t>
            </w:r>
            <w:r w:rsidR="00A755C9">
              <w:rPr>
                <w:i/>
              </w:rPr>
              <w:t>,</w:t>
            </w:r>
            <w:r w:rsidRPr="00393832">
              <w:rPr>
                <w:i/>
              </w:rPr>
              <w:t xml:space="preserve"> and managing bodily functions)</w:t>
            </w:r>
            <w:r>
              <w:t xml:space="preserve"> </w:t>
            </w:r>
            <w:r>
              <w:rPr>
                <w:rFonts w:ascii="MS Gothic" w:eastAsia="MS Gothic" w:hAnsi="MS Gothic" w:cs="MS Gothic" w:hint="eastAsia"/>
              </w:rPr>
              <w:t> </w:t>
            </w:r>
          </w:p>
          <w:p w14:paraId="3ACD7AED" w14:textId="316084BB" w:rsidR="009E5D5F" w:rsidRDefault="00393832" w:rsidP="00393832">
            <w:pPr>
              <w:pStyle w:val="Copy"/>
            </w:pPr>
            <w:r>
              <w:t xml:space="preserve">3.4 </w:t>
            </w:r>
            <w:r w:rsidR="00A755C9">
              <w:t xml:space="preserve">Identify </w:t>
            </w:r>
            <w:r>
              <w:t xml:space="preserve">the technological tools and devices needed for space exploration </w:t>
            </w:r>
            <w:r w:rsidRPr="00393832">
              <w:rPr>
                <w:i/>
              </w:rPr>
              <w:t>(e.g., telescopes, spectroscopes, spacecraft, life-support systems)</w:t>
            </w:r>
          </w:p>
          <w:p w14:paraId="50ABDD71" w14:textId="77777777" w:rsidR="00393832" w:rsidRPr="00393832" w:rsidRDefault="00393832" w:rsidP="00393832">
            <w:pPr>
              <w:pStyle w:val="SpaceBetween"/>
            </w:pPr>
          </w:p>
          <w:p w14:paraId="62EEB0A4" w14:textId="77777777" w:rsidR="00393832" w:rsidRDefault="00393832" w:rsidP="00393832">
            <w:pPr>
              <w:pStyle w:val="GreyHeading"/>
            </w:pPr>
            <w:r>
              <w:t xml:space="preserve">Grade 6 </w:t>
            </w:r>
            <w:r w:rsidRPr="004142D6">
              <w:t xml:space="preserve">Mathematics </w:t>
            </w:r>
          </w:p>
          <w:p w14:paraId="79FB65A8" w14:textId="35654199" w:rsidR="00393832" w:rsidRPr="004142D6" w:rsidRDefault="00393832" w:rsidP="00393832">
            <w:pPr>
              <w:pStyle w:val="Subhead"/>
            </w:pPr>
            <w:r w:rsidRPr="004142D6">
              <w:t>Number Sense &amp; Numeration</w:t>
            </w:r>
          </w:p>
          <w:p w14:paraId="3C77D551" w14:textId="77777777" w:rsidR="00393832" w:rsidRPr="00393832" w:rsidRDefault="00393832" w:rsidP="00393832">
            <w:pPr>
              <w:pStyle w:val="Subhead"/>
            </w:pPr>
            <w:r w:rsidRPr="00393832">
              <w:t>Quantity Relationships</w:t>
            </w:r>
          </w:p>
          <w:p w14:paraId="5C3F64DB" w14:textId="2CBD5F6D" w:rsidR="00393832" w:rsidRPr="00393832" w:rsidRDefault="00A755C9" w:rsidP="00393832">
            <w:pPr>
              <w:pStyle w:val="Bullet"/>
            </w:pPr>
            <w:r>
              <w:t>R</w:t>
            </w:r>
            <w:r w:rsidRPr="00393832">
              <w:t>epresent</w:t>
            </w:r>
            <w:r w:rsidR="00393832" w:rsidRPr="00393832">
              <w:t>, compare and order whole numbers and decimal numbers from</w:t>
            </w:r>
            <w:r w:rsidR="00393832" w:rsidRPr="00393832">
              <w:rPr>
                <w:rFonts w:ascii="MS Gothic" w:eastAsia="MS Gothic" w:hAnsi="MS Gothic" w:cs="MS Gothic" w:hint="eastAsia"/>
              </w:rPr>
              <w:t> </w:t>
            </w:r>
            <w:r w:rsidR="00393832" w:rsidRPr="00393832">
              <w:t xml:space="preserve">0.001 to </w:t>
            </w:r>
            <w:r w:rsidRPr="00393832">
              <w:t>1</w:t>
            </w:r>
            <w:r>
              <w:t>,</w:t>
            </w:r>
            <w:r w:rsidRPr="00393832">
              <w:t>000</w:t>
            </w:r>
            <w:r>
              <w:t>,</w:t>
            </w:r>
            <w:r w:rsidR="00393832" w:rsidRPr="00393832">
              <w:t xml:space="preserve">000, </w:t>
            </w:r>
            <w:r w:rsidR="00C405A0">
              <w:br/>
            </w:r>
            <w:r w:rsidR="00393832" w:rsidRPr="00393832">
              <w:t xml:space="preserve">using a variety of tools </w:t>
            </w:r>
            <w:r w:rsidR="00393832" w:rsidRPr="00393832">
              <w:rPr>
                <w:rFonts w:ascii="MS Gothic" w:eastAsia="MS Gothic" w:hAnsi="MS Gothic" w:cs="MS Gothic" w:hint="eastAsia"/>
              </w:rPr>
              <w:t> </w:t>
            </w:r>
          </w:p>
          <w:p w14:paraId="7790A14E" w14:textId="7802AFBC" w:rsidR="00393832" w:rsidRPr="00D552CC" w:rsidRDefault="00A755C9" w:rsidP="00393832">
            <w:pPr>
              <w:pStyle w:val="Bullet"/>
            </w:pPr>
            <w:r>
              <w:t>R</w:t>
            </w:r>
            <w:r w:rsidRPr="00393832">
              <w:t xml:space="preserve">ead </w:t>
            </w:r>
            <w:r w:rsidR="00393832" w:rsidRPr="00393832">
              <w:t>and print in words whole numbers to one hundred thousand, using meaningful contexts</w:t>
            </w:r>
          </w:p>
        </w:tc>
      </w:tr>
    </w:tbl>
    <w:p w14:paraId="701495A3" w14:textId="77777777" w:rsidR="00E80C32" w:rsidRPr="002D0AF9" w:rsidRDefault="00872DBF" w:rsidP="000F089E">
      <w:pPr>
        <w:sectPr w:rsidR="00E80C32" w:rsidRPr="002D0AF9" w:rsidSect="00F61662">
          <w:headerReference w:type="default" r:id="rId12"/>
          <w:footerReference w:type="even" r:id="rId13"/>
          <w:footerReference w:type="default" r:id="rId14"/>
          <w:pgSz w:w="12240" w:h="15840"/>
          <w:pgMar w:top="540" w:right="720" w:bottom="720" w:left="720" w:header="1584" w:footer="1080" w:gutter="0"/>
          <w:cols w:space="708"/>
          <w:docGrid w:linePitch="360"/>
        </w:sectPr>
      </w:pPr>
      <w:r>
        <w:rPr>
          <w:b/>
        </w:rPr>
        <w:br w:type="page"/>
      </w:r>
    </w:p>
    <w:tbl>
      <w:tblPr>
        <w:tblStyle w:val="TableGrid"/>
        <w:tblW w:w="10800" w:type="dxa"/>
        <w:tblBorders>
          <w:top w:val="single" w:sz="8" w:space="0" w:color="54B948"/>
          <w:left w:val="single" w:sz="8" w:space="0" w:color="54B948"/>
          <w:bottom w:val="single" w:sz="8" w:space="0" w:color="54B948"/>
          <w:right w:val="single" w:sz="8" w:space="0" w:color="54B948"/>
          <w:insideH w:val="single" w:sz="8" w:space="0" w:color="54B948"/>
          <w:insideV w:val="single" w:sz="8" w:space="0" w:color="54B948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800"/>
      </w:tblGrid>
      <w:tr w:rsidR="006F26DC" w14:paraId="28443A6D" w14:textId="77777777" w:rsidTr="008A2655">
        <w:trPr>
          <w:trHeight w:val="441"/>
        </w:trPr>
        <w:tc>
          <w:tcPr>
            <w:tcW w:w="10800" w:type="dxa"/>
            <w:tcBorders>
              <w:bottom w:val="nil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1AC23A53" w14:textId="134FC432" w:rsidR="006F26DC" w:rsidRPr="006F26DC" w:rsidRDefault="006F26DC" w:rsidP="000F089E">
            <w:pPr>
              <w:pStyle w:val="ChartHeading"/>
              <w:rPr>
                <w:b w:val="0"/>
                <w:sz w:val="13"/>
                <w:szCs w:val="13"/>
              </w:rPr>
            </w:pPr>
            <w:r w:rsidRPr="00376D39">
              <w:lastRenderedPageBreak/>
              <w:t>Curriculum Links</w:t>
            </w:r>
            <w:r>
              <w:t xml:space="preserve"> </w:t>
            </w:r>
            <w:r>
              <w:rPr>
                <w:b w:val="0"/>
              </w:rPr>
              <w:t>(cont’d.)</w:t>
            </w:r>
          </w:p>
        </w:tc>
      </w:tr>
      <w:tr w:rsidR="006F26DC" w14:paraId="29129B31" w14:textId="77777777" w:rsidTr="008A2655">
        <w:trPr>
          <w:trHeight w:val="20"/>
        </w:trPr>
        <w:tc>
          <w:tcPr>
            <w:tcW w:w="10800" w:type="dxa"/>
            <w:tcBorders>
              <w:top w:val="nil"/>
              <w:bottom w:val="single" w:sz="8" w:space="0" w:color="54B948"/>
            </w:tcBorders>
            <w:shd w:val="clear" w:color="auto" w:fill="auto"/>
            <w:tcMar>
              <w:top w:w="173" w:type="dxa"/>
              <w:left w:w="259" w:type="dxa"/>
              <w:bottom w:w="173" w:type="dxa"/>
              <w:right w:w="115" w:type="dxa"/>
            </w:tcMar>
          </w:tcPr>
          <w:p w14:paraId="0C1BC2DA" w14:textId="033C9E78" w:rsidR="00393832" w:rsidRPr="00393832" w:rsidRDefault="006A669F" w:rsidP="00393832">
            <w:pPr>
              <w:pStyle w:val="Bullet"/>
            </w:pPr>
            <w:r>
              <w:t>S</w:t>
            </w:r>
            <w:r w:rsidRPr="00393832">
              <w:t xml:space="preserve">olve </w:t>
            </w:r>
            <w:r w:rsidR="00393832" w:rsidRPr="00393832">
              <w:t xml:space="preserve">problems that arise from real-life situations and that relate to the magnitude of whole numbers up to </w:t>
            </w:r>
            <w:r w:rsidRPr="00393832">
              <w:t>1</w:t>
            </w:r>
            <w:r>
              <w:t>,</w:t>
            </w:r>
            <w:r w:rsidRPr="00393832">
              <w:t>000</w:t>
            </w:r>
            <w:r>
              <w:t>,</w:t>
            </w:r>
            <w:r w:rsidR="00393832" w:rsidRPr="00393832">
              <w:t xml:space="preserve">000 </w:t>
            </w:r>
            <w:r w:rsidR="00393832" w:rsidRPr="00393832">
              <w:rPr>
                <w:rFonts w:ascii="MS Gothic" w:eastAsia="MS Gothic" w:hAnsi="MS Gothic" w:cs="MS Gothic" w:hint="eastAsia"/>
              </w:rPr>
              <w:t> </w:t>
            </w:r>
          </w:p>
          <w:p w14:paraId="116E2345" w14:textId="5054C374" w:rsidR="00393832" w:rsidRPr="00C95D26" w:rsidRDefault="006A669F" w:rsidP="00C249B0">
            <w:pPr>
              <w:pStyle w:val="Bullet"/>
            </w:pPr>
            <w:r>
              <w:t>E</w:t>
            </w:r>
            <w:r w:rsidRPr="00393832">
              <w:t xml:space="preserve">stimate </w:t>
            </w:r>
            <w:r w:rsidR="00393832" w:rsidRPr="00393832">
              <w:t>quantities using benchmarks of 10%, 25%, 50%, 75% and 100% (e.g., the container is about 75% full; approximately</w:t>
            </w:r>
            <w:r>
              <w:t xml:space="preserve"> </w:t>
            </w:r>
            <w:r w:rsidR="00393832" w:rsidRPr="00393832">
              <w:t>50% of our students walk to school)</w:t>
            </w:r>
          </w:p>
          <w:p w14:paraId="494BB840" w14:textId="77777777" w:rsidR="00393832" w:rsidRPr="00C95D26" w:rsidRDefault="00393832" w:rsidP="00C95D26">
            <w:pPr>
              <w:pStyle w:val="Subhead"/>
            </w:pPr>
            <w:r w:rsidRPr="00C95D26">
              <w:t>Operational Sense</w:t>
            </w:r>
          </w:p>
          <w:p w14:paraId="78E85334" w14:textId="13910E96" w:rsidR="00393832" w:rsidRPr="00C95D26" w:rsidRDefault="006A669F" w:rsidP="00C95D26">
            <w:pPr>
              <w:pStyle w:val="Bullet"/>
            </w:pPr>
            <w:r>
              <w:t>U</w:t>
            </w:r>
            <w:r w:rsidRPr="00C95D26">
              <w:t xml:space="preserve">se </w:t>
            </w:r>
            <w:r w:rsidR="00393832" w:rsidRPr="00C95D26">
              <w:t xml:space="preserve">a variety of mental strategies to solve addition, subtraction, multiplication and division problems involving whole numbers </w:t>
            </w:r>
            <w:r w:rsidR="00393832" w:rsidRPr="00C95D26">
              <w:rPr>
                <w:rFonts w:ascii="MS Gothic" w:eastAsia="MS Gothic" w:hAnsi="MS Gothic" w:cs="MS Gothic" w:hint="eastAsia"/>
              </w:rPr>
              <w:t> </w:t>
            </w:r>
          </w:p>
          <w:p w14:paraId="3C86E683" w14:textId="412474A0" w:rsidR="006A669F" w:rsidRPr="00707221" w:rsidRDefault="006A669F" w:rsidP="00C95D26">
            <w:pPr>
              <w:pStyle w:val="Bullet"/>
            </w:pPr>
            <w:r>
              <w:t>U</w:t>
            </w:r>
            <w:r w:rsidRPr="00C95D26">
              <w:t xml:space="preserve">se </w:t>
            </w:r>
            <w:r w:rsidR="00393832" w:rsidRPr="00C95D26">
              <w:t>estimation when solving problems involving the addition and subtraction of whole numbers and decimals, to help judge the reasonableness of a solution</w:t>
            </w:r>
          </w:p>
          <w:p w14:paraId="03CCD793" w14:textId="049AAA60" w:rsidR="00393832" w:rsidRPr="00707221" w:rsidRDefault="00393832" w:rsidP="00707221">
            <w:pPr>
              <w:pStyle w:val="Bullet"/>
              <w:numPr>
                <w:ilvl w:val="0"/>
                <w:numId w:val="0"/>
              </w:numPr>
              <w:rPr>
                <w:b/>
              </w:rPr>
            </w:pPr>
            <w:r w:rsidRPr="00707221">
              <w:rPr>
                <w:b/>
              </w:rPr>
              <w:t>Proportional Relationships</w:t>
            </w:r>
          </w:p>
          <w:p w14:paraId="6476C23F" w14:textId="2E9AF318" w:rsidR="00393832" w:rsidRPr="00C95D26" w:rsidRDefault="006A669F" w:rsidP="00C95D26">
            <w:pPr>
              <w:pStyle w:val="Bullet"/>
            </w:pPr>
            <w:r>
              <w:t>R</w:t>
            </w:r>
            <w:r w:rsidRPr="00C95D26">
              <w:t xml:space="preserve">epresent </w:t>
            </w:r>
            <w:r w:rsidR="00393832" w:rsidRPr="00C95D26">
              <w:t>relationships using unit rates</w:t>
            </w:r>
          </w:p>
          <w:p w14:paraId="3B06CC4B" w14:textId="77777777" w:rsidR="00393832" w:rsidRDefault="00393832" w:rsidP="00C95D26">
            <w:pPr>
              <w:pStyle w:val="GreyHeading"/>
            </w:pPr>
            <w:r>
              <w:t>Grade 6 Language</w:t>
            </w:r>
          </w:p>
          <w:p w14:paraId="0ED8382F" w14:textId="2126C041" w:rsidR="00393832" w:rsidRDefault="00393832" w:rsidP="00C95D26">
            <w:pPr>
              <w:pStyle w:val="Subhead"/>
            </w:pPr>
            <w:r>
              <w:t>Oral Communication</w:t>
            </w:r>
          </w:p>
          <w:p w14:paraId="7DEBED28" w14:textId="096CB8D0" w:rsidR="002D6336" w:rsidRDefault="00393832" w:rsidP="00393832">
            <w:pPr>
              <w:pStyle w:val="Copy"/>
            </w:pPr>
            <w:r>
              <w:t xml:space="preserve">2.3 </w:t>
            </w:r>
            <w:r w:rsidR="006A669F">
              <w:t xml:space="preserve">Communicate </w:t>
            </w:r>
            <w:r>
              <w:t xml:space="preserve">orally in a clear, coherent manner, using appropriate organizing strategies and formats to link and sequence ideas and information </w:t>
            </w:r>
          </w:p>
          <w:p w14:paraId="17F01BDF" w14:textId="2AFAB5EA" w:rsidR="00393832" w:rsidRDefault="00393832" w:rsidP="00393832">
            <w:pPr>
              <w:pStyle w:val="Copy"/>
            </w:pPr>
            <w:commentRangeStart w:id="1"/>
            <w:r w:rsidRPr="00B032D2">
              <w:t xml:space="preserve">2.4 </w:t>
            </w:r>
            <w:r w:rsidR="003D7F4C" w:rsidRPr="00B032D2">
              <w:t xml:space="preserve">Use </w:t>
            </w:r>
            <w:r w:rsidRPr="00B032D2">
              <w:t xml:space="preserve">appropriate words and phrases from the full range of their vocabulary including inclusive and non-discriminatory language, and stylistic devices appropriate to the purpose and context, to communicate their meaning accurately and engage the interest of their intended audience </w:t>
            </w:r>
            <w:commentRangeEnd w:id="1"/>
            <w:r w:rsidR="00987F9B" w:rsidRPr="00B032D2">
              <w:rPr>
                <w:rStyle w:val="CommentReference"/>
                <w:rFonts w:asciiTheme="minorHAnsi" w:hAnsiTheme="minorHAnsi" w:cstheme="minorBidi"/>
              </w:rPr>
              <w:commentReference w:id="1"/>
            </w:r>
          </w:p>
          <w:p w14:paraId="716A07B6" w14:textId="2FD7EBE8" w:rsidR="00393832" w:rsidRDefault="00393832" w:rsidP="00393832">
            <w:pPr>
              <w:pStyle w:val="Copy"/>
            </w:pPr>
            <w:r>
              <w:t xml:space="preserve">2.5 </w:t>
            </w:r>
            <w:r w:rsidR="003D7F4C">
              <w:t xml:space="preserve">Identify </w:t>
            </w:r>
            <w:r>
              <w:t xml:space="preserve">a range of vocal effects, including tone, pace, pitch, volume and a variety of sound effects, and use them appropriately and with sensitivity towards cultural differences to help communicate their meaning </w:t>
            </w:r>
          </w:p>
          <w:p w14:paraId="697ADA39" w14:textId="0BB6B8D2" w:rsidR="003E7CEA" w:rsidRPr="008B0E31" w:rsidRDefault="00A172A6" w:rsidP="00C95D26">
            <w:pPr>
              <w:pStyle w:val="Bullet"/>
              <w:numPr>
                <w:ilvl w:val="0"/>
                <w:numId w:val="0"/>
              </w:numPr>
            </w:pPr>
            <w:hyperlink r:id="rId18" w:history="1">
              <w:r w:rsidR="00393832" w:rsidRPr="00393832">
                <w:rPr>
                  <w:rStyle w:val="Hyperlink"/>
                </w:rPr>
                <w:t>Financial Literacy, Grades 4–8: Scope and Sequence of Expectations</w:t>
              </w:r>
            </w:hyperlink>
          </w:p>
        </w:tc>
      </w:tr>
    </w:tbl>
    <w:p w14:paraId="1832FC1C" w14:textId="77777777" w:rsidR="006F26DC" w:rsidRDefault="006F26DC" w:rsidP="000F089E">
      <w:pPr>
        <w:rPr>
          <w:rFonts w:ascii="Verdana" w:hAnsi="Verdana" w:cs="Arial"/>
          <w:sz w:val="14"/>
          <w:szCs w:val="14"/>
        </w:rPr>
      </w:pPr>
    </w:p>
    <w:tbl>
      <w:tblPr>
        <w:tblStyle w:val="TableGrid"/>
        <w:tblW w:w="10800" w:type="dxa"/>
        <w:tblBorders>
          <w:top w:val="single" w:sz="8" w:space="0" w:color="54B948"/>
          <w:left w:val="single" w:sz="8" w:space="0" w:color="54B948"/>
          <w:bottom w:val="single" w:sz="8" w:space="0" w:color="54B948"/>
          <w:right w:val="single" w:sz="8" w:space="0" w:color="54B948"/>
          <w:insideH w:val="single" w:sz="8" w:space="0" w:color="54B948"/>
          <w:insideV w:val="single" w:sz="8" w:space="0" w:color="54B948"/>
        </w:tblBorders>
        <w:tblLook w:val="04A0" w:firstRow="1" w:lastRow="0" w:firstColumn="1" w:lastColumn="0" w:noHBand="0" w:noVBand="1"/>
      </w:tblPr>
      <w:tblGrid>
        <w:gridCol w:w="10800"/>
      </w:tblGrid>
      <w:tr w:rsidR="006F26DC" w14:paraId="5958CAE4" w14:textId="77777777" w:rsidTr="008A2655">
        <w:trPr>
          <w:trHeight w:val="441"/>
        </w:trPr>
        <w:tc>
          <w:tcPr>
            <w:tcW w:w="10800" w:type="dxa"/>
            <w:tcBorders>
              <w:bottom w:val="nil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209042A0" w14:textId="0981E526" w:rsidR="006F26DC" w:rsidRDefault="006F26DC" w:rsidP="000F089E">
            <w:pPr>
              <w:pStyle w:val="ChartHeading"/>
              <w:rPr>
                <w:sz w:val="13"/>
                <w:szCs w:val="13"/>
              </w:rPr>
            </w:pPr>
            <w:r w:rsidRPr="00865EF7">
              <w:t>Inquiry Question</w:t>
            </w:r>
          </w:p>
        </w:tc>
      </w:tr>
      <w:tr w:rsidR="00632EE5" w14:paraId="619FA94A" w14:textId="77777777" w:rsidTr="008A2655">
        <w:trPr>
          <w:trHeight w:val="20"/>
        </w:trPr>
        <w:tc>
          <w:tcPr>
            <w:tcW w:w="10800" w:type="dxa"/>
            <w:tcBorders>
              <w:top w:val="nil"/>
            </w:tcBorders>
            <w:shd w:val="clear" w:color="auto" w:fill="auto"/>
            <w:tcMar>
              <w:top w:w="173" w:type="dxa"/>
              <w:left w:w="259" w:type="dxa"/>
              <w:bottom w:w="173" w:type="dxa"/>
              <w:right w:w="115" w:type="dxa"/>
            </w:tcMar>
          </w:tcPr>
          <w:p w14:paraId="3E6C73B5" w14:textId="57408951" w:rsidR="00632EE5" w:rsidRPr="000A44BB" w:rsidRDefault="00393832" w:rsidP="000F089E">
            <w:pPr>
              <w:pStyle w:val="Copy"/>
            </w:pPr>
            <w:r w:rsidRPr="00393832">
              <w:rPr>
                <w:noProof/>
                <w:lang w:val="en-US"/>
              </w:rPr>
              <w:t>Should Canada participate in a space program and</w:t>
            </w:r>
            <w:r w:rsidR="003D7F4C">
              <w:rPr>
                <w:noProof/>
                <w:lang w:val="en-US"/>
              </w:rPr>
              <w:t>,</w:t>
            </w:r>
            <w:r w:rsidRPr="00393832">
              <w:rPr>
                <w:noProof/>
                <w:lang w:val="en-US"/>
              </w:rPr>
              <w:t xml:space="preserve"> if so, should the amount be increased or decreased? What are other spending priorities for Canada?</w:t>
            </w:r>
          </w:p>
        </w:tc>
      </w:tr>
    </w:tbl>
    <w:p w14:paraId="5305CCD7" w14:textId="77777777" w:rsidR="006F26DC" w:rsidRDefault="006F26DC" w:rsidP="000F089E">
      <w:pPr>
        <w:rPr>
          <w:rFonts w:ascii="Verdana" w:hAnsi="Verdana" w:cs="Arial"/>
          <w:sz w:val="14"/>
          <w:szCs w:val="14"/>
        </w:rPr>
      </w:pPr>
    </w:p>
    <w:tbl>
      <w:tblPr>
        <w:tblStyle w:val="TableGrid"/>
        <w:tblW w:w="10800" w:type="dxa"/>
        <w:tblBorders>
          <w:top w:val="single" w:sz="8" w:space="0" w:color="54B948"/>
          <w:left w:val="single" w:sz="8" w:space="0" w:color="54B948"/>
          <w:bottom w:val="single" w:sz="8" w:space="0" w:color="54B948"/>
          <w:right w:val="single" w:sz="8" w:space="0" w:color="54B948"/>
          <w:insideH w:val="single" w:sz="8" w:space="0" w:color="54B948"/>
          <w:insideV w:val="single" w:sz="8" w:space="0" w:color="54B948"/>
        </w:tblBorders>
        <w:tblLook w:val="04A0" w:firstRow="1" w:lastRow="0" w:firstColumn="1" w:lastColumn="0" w:noHBand="0" w:noVBand="1"/>
      </w:tblPr>
      <w:tblGrid>
        <w:gridCol w:w="10800"/>
      </w:tblGrid>
      <w:tr w:rsidR="006F26DC" w14:paraId="7F684B83" w14:textId="77777777" w:rsidTr="008A2655">
        <w:trPr>
          <w:trHeight w:val="441"/>
        </w:trPr>
        <w:tc>
          <w:tcPr>
            <w:tcW w:w="10800" w:type="dxa"/>
            <w:tcBorders>
              <w:bottom w:val="nil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04EC7C46" w14:textId="77777777" w:rsidR="006F26DC" w:rsidRDefault="006F26DC" w:rsidP="000F089E">
            <w:pPr>
              <w:pStyle w:val="ChartHeading"/>
              <w:rPr>
                <w:sz w:val="13"/>
                <w:szCs w:val="13"/>
              </w:rPr>
            </w:pPr>
            <w:r w:rsidRPr="00577745">
              <w:t>Materials List</w:t>
            </w:r>
          </w:p>
        </w:tc>
      </w:tr>
      <w:tr w:rsidR="006F26DC" w14:paraId="066E2FFE" w14:textId="77777777" w:rsidTr="008A2655">
        <w:trPr>
          <w:trHeight w:val="20"/>
        </w:trPr>
        <w:tc>
          <w:tcPr>
            <w:tcW w:w="10800" w:type="dxa"/>
            <w:tcBorders>
              <w:top w:val="nil"/>
              <w:bottom w:val="single" w:sz="8" w:space="0" w:color="54B948"/>
            </w:tcBorders>
            <w:shd w:val="clear" w:color="auto" w:fill="auto"/>
            <w:tcMar>
              <w:top w:w="173" w:type="dxa"/>
              <w:left w:w="259" w:type="dxa"/>
              <w:bottom w:w="173" w:type="dxa"/>
              <w:right w:w="115" w:type="dxa"/>
            </w:tcMar>
          </w:tcPr>
          <w:p w14:paraId="244F416B" w14:textId="61E0D033" w:rsidR="00393832" w:rsidRPr="005A4D37" w:rsidRDefault="00393832" w:rsidP="00393832">
            <w:pPr>
              <w:pStyle w:val="Bullet"/>
              <w:rPr>
                <w:rFonts w:eastAsiaTheme="minorEastAsia"/>
              </w:rPr>
            </w:pPr>
            <w:r w:rsidRPr="7F65FB01">
              <w:t xml:space="preserve">Appendix A: Priority Cards for School Council </w:t>
            </w:r>
            <w:r w:rsidR="00987F9B">
              <w:t>–</w:t>
            </w:r>
            <w:r w:rsidR="00987F9B" w:rsidRPr="7F65FB01">
              <w:t xml:space="preserve"> </w:t>
            </w:r>
            <w:r w:rsidRPr="7F65FB01">
              <w:t>one set of cut-out cards per group</w:t>
            </w:r>
          </w:p>
          <w:p w14:paraId="0F8D5993" w14:textId="08A02453" w:rsidR="00393832" w:rsidRPr="005A4D37" w:rsidRDefault="00393832" w:rsidP="00393832">
            <w:pPr>
              <w:pStyle w:val="Bullet"/>
              <w:rPr>
                <w:rFonts w:eastAsiaTheme="minorEastAsia"/>
              </w:rPr>
            </w:pPr>
            <w:r w:rsidRPr="7F65FB01">
              <w:t xml:space="preserve">Appendix B: Federal Government Spending </w:t>
            </w:r>
            <w:r w:rsidR="00987F9B">
              <w:t>–</w:t>
            </w:r>
            <w:r w:rsidR="00987F9B" w:rsidRPr="7F65FB01">
              <w:t xml:space="preserve"> </w:t>
            </w:r>
            <w:r w:rsidRPr="7F65FB01">
              <w:t>to be screened</w:t>
            </w:r>
          </w:p>
          <w:p w14:paraId="3CB21C9E" w14:textId="029E37EF" w:rsidR="00393832" w:rsidRPr="005A4D37" w:rsidRDefault="00393832" w:rsidP="00393832">
            <w:pPr>
              <w:pStyle w:val="Bullet"/>
              <w:rPr>
                <w:rFonts w:eastAsiaTheme="minorEastAsia"/>
              </w:rPr>
            </w:pPr>
            <w:r w:rsidRPr="7F65FB01">
              <w:t xml:space="preserve">Appendix C: Research Organization </w:t>
            </w:r>
            <w:r w:rsidR="00987F9B">
              <w:t>–</w:t>
            </w:r>
            <w:r w:rsidR="00987F9B" w:rsidRPr="7F65FB01">
              <w:t xml:space="preserve"> </w:t>
            </w:r>
            <w:r w:rsidRPr="7F65FB01">
              <w:t>one copy per group</w:t>
            </w:r>
          </w:p>
          <w:p w14:paraId="1800A66D" w14:textId="1258BEDA" w:rsidR="00393832" w:rsidRPr="005A4D37" w:rsidRDefault="00393832" w:rsidP="00393832">
            <w:pPr>
              <w:pStyle w:val="Bullet"/>
              <w:rPr>
                <w:rFonts w:eastAsiaTheme="minorEastAsia"/>
              </w:rPr>
            </w:pPr>
            <w:r w:rsidRPr="7F65FB01">
              <w:t xml:space="preserve">Access to </w:t>
            </w:r>
            <w:r w:rsidR="00987F9B">
              <w:t>R</w:t>
            </w:r>
            <w:r w:rsidR="00987F9B" w:rsidRPr="7F65FB01">
              <w:t xml:space="preserve">esearch </w:t>
            </w:r>
            <w:r w:rsidR="00987F9B">
              <w:t>T</w:t>
            </w:r>
            <w:r w:rsidR="00987F9B" w:rsidRPr="7F65FB01">
              <w:t xml:space="preserve">ools </w:t>
            </w:r>
            <w:r w:rsidRPr="7F65FB01">
              <w:t>(computer lab, library, iPads, etc.)</w:t>
            </w:r>
          </w:p>
          <w:p w14:paraId="6BFD72F2" w14:textId="7D5F47F9" w:rsidR="00393832" w:rsidRPr="00707221" w:rsidRDefault="00393832" w:rsidP="00393832">
            <w:pPr>
              <w:pStyle w:val="Bullet"/>
              <w:rPr>
                <w:rFonts w:eastAsiaTheme="minorEastAsia"/>
              </w:rPr>
            </w:pPr>
            <w:r w:rsidRPr="7F65FB01">
              <w:t xml:space="preserve">Appendix </w:t>
            </w:r>
            <w:r w:rsidR="00F20296">
              <w:t>D</w:t>
            </w:r>
            <w:r w:rsidR="00F20296" w:rsidRPr="7F65FB01">
              <w:t xml:space="preserve"> </w:t>
            </w:r>
            <w:r w:rsidRPr="7F65FB01">
              <w:t xml:space="preserve">&amp; </w:t>
            </w:r>
            <w:r w:rsidR="00F20296">
              <w:t>E</w:t>
            </w:r>
            <w:r w:rsidRPr="7F65FB01">
              <w:t>: Debate Setup and Script – one copy to be screened/used by teacher</w:t>
            </w:r>
          </w:p>
          <w:p w14:paraId="54C6AC9F" w14:textId="2333DA60" w:rsidR="007B6B44" w:rsidRDefault="007B6B44" w:rsidP="00393832">
            <w:pPr>
              <w:pStyle w:val="Bullet"/>
              <w:rPr>
                <w:rFonts w:eastAsiaTheme="minorEastAsia"/>
              </w:rPr>
            </w:pPr>
            <w:r>
              <w:rPr>
                <w:rFonts w:eastAsiaTheme="minorEastAsia"/>
              </w:rPr>
              <w:t>Appendix F: Debate Rubric</w:t>
            </w:r>
          </w:p>
          <w:p w14:paraId="174D4BF3" w14:textId="55427336" w:rsidR="007B6B44" w:rsidRPr="005A4D37" w:rsidRDefault="007B6B44" w:rsidP="00393832">
            <w:pPr>
              <w:pStyle w:val="Bullet"/>
              <w:rPr>
                <w:rFonts w:eastAsiaTheme="minorEastAsia"/>
              </w:rPr>
            </w:pPr>
            <w:r>
              <w:rPr>
                <w:rFonts w:eastAsiaTheme="minorEastAsia"/>
              </w:rPr>
              <w:t>Appendix G: Journal Rubric</w:t>
            </w:r>
          </w:p>
          <w:p w14:paraId="57A23F96" w14:textId="4B5908DA" w:rsidR="006F26DC" w:rsidRPr="00393832" w:rsidRDefault="00393832" w:rsidP="00393832">
            <w:pPr>
              <w:pStyle w:val="Bullet"/>
              <w:rPr>
                <w:rFonts w:eastAsiaTheme="minorEastAsia"/>
              </w:rPr>
            </w:pPr>
            <w:r w:rsidRPr="7F65FB01">
              <w:t xml:space="preserve">Student </w:t>
            </w:r>
            <w:r w:rsidR="003D7F4C">
              <w:t>J</w:t>
            </w:r>
            <w:r w:rsidR="003D7F4C" w:rsidRPr="7F65FB01">
              <w:t>ournals</w:t>
            </w:r>
          </w:p>
        </w:tc>
      </w:tr>
    </w:tbl>
    <w:p w14:paraId="2D5015A1" w14:textId="31B57487" w:rsidR="003E7CEA" w:rsidRPr="00C474B1" w:rsidRDefault="003E7CEA" w:rsidP="00707221">
      <w:pPr>
        <w:pStyle w:val="SpaceBetween"/>
      </w:pPr>
    </w:p>
    <w:tbl>
      <w:tblPr>
        <w:tblStyle w:val="TableGrid"/>
        <w:tblW w:w="10784" w:type="dxa"/>
        <w:tblLayout w:type="fixed"/>
        <w:tblLook w:val="04A0" w:firstRow="1" w:lastRow="0" w:firstColumn="1" w:lastColumn="0" w:noHBand="0" w:noVBand="1"/>
      </w:tblPr>
      <w:tblGrid>
        <w:gridCol w:w="1094"/>
        <w:gridCol w:w="6552"/>
        <w:gridCol w:w="3138"/>
      </w:tblGrid>
      <w:tr w:rsidR="004B350C" w:rsidRPr="00FC75BD" w14:paraId="74DD2102" w14:textId="77777777" w:rsidTr="008A2655">
        <w:trPr>
          <w:trHeight w:val="864"/>
          <w:tblHeader/>
        </w:trPr>
        <w:tc>
          <w:tcPr>
            <w:tcW w:w="1094" w:type="dxa"/>
            <w:tcBorders>
              <w:top w:val="single" w:sz="8" w:space="0" w:color="54B948"/>
              <w:left w:val="single" w:sz="8" w:space="0" w:color="54B948"/>
              <w:bottom w:val="nil"/>
              <w:right w:val="single" w:sz="8" w:space="0" w:color="FFFFFF" w:themeColor="background1"/>
            </w:tcBorders>
            <w:shd w:val="clear" w:color="auto" w:fill="54B948"/>
          </w:tcPr>
          <w:p w14:paraId="47B34F41" w14:textId="0E5350D1" w:rsidR="004B350C" w:rsidRPr="00FC75BD" w:rsidRDefault="004B350C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FC75BD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lastRenderedPageBreak/>
              <w:t>Timing</w:t>
            </w:r>
          </w:p>
          <w:p w14:paraId="44F45C96" w14:textId="77777777" w:rsidR="004B350C" w:rsidRPr="00FC75BD" w:rsidRDefault="004B350C" w:rsidP="000F089E">
            <w:pPr>
              <w:rPr>
                <w:rFonts w:ascii="Verdana" w:hAnsi="Verdana" w:cs="Arial"/>
                <w:color w:val="FFFFFF" w:themeColor="background1"/>
                <w:sz w:val="20"/>
                <w:szCs w:val="20"/>
              </w:rPr>
            </w:pPr>
            <w:r w:rsidRPr="00FC75BD">
              <w:rPr>
                <w:rFonts w:ascii="Verdana" w:hAnsi="Verdana" w:cs="Arial"/>
                <w:color w:val="FFFFFF" w:themeColor="background1"/>
                <w:sz w:val="20"/>
                <w:szCs w:val="20"/>
              </w:rPr>
              <w:t>(Mins.)</w:t>
            </w:r>
          </w:p>
        </w:tc>
        <w:tc>
          <w:tcPr>
            <w:tcW w:w="6552" w:type="dxa"/>
            <w:tcBorders>
              <w:top w:val="single" w:sz="8" w:space="0" w:color="54B948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54B948"/>
            <w:tcMar>
              <w:left w:w="259" w:type="dxa"/>
              <w:right w:w="115" w:type="dxa"/>
            </w:tcMar>
          </w:tcPr>
          <w:p w14:paraId="6D90B683" w14:textId="77777777" w:rsidR="004B350C" w:rsidRPr="00FC75BD" w:rsidRDefault="004B350C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FC75BD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Lesson Sequence</w:t>
            </w:r>
          </w:p>
        </w:tc>
        <w:tc>
          <w:tcPr>
            <w:tcW w:w="3138" w:type="dxa"/>
            <w:tcBorders>
              <w:top w:val="single" w:sz="8" w:space="0" w:color="54B948"/>
              <w:left w:val="single" w:sz="8" w:space="0" w:color="FFFFFF" w:themeColor="background1"/>
              <w:bottom w:val="nil"/>
              <w:right w:val="single" w:sz="8" w:space="0" w:color="54B948"/>
            </w:tcBorders>
            <w:shd w:val="clear" w:color="auto" w:fill="54B948"/>
            <w:tcMar>
              <w:top w:w="173" w:type="dxa"/>
              <w:left w:w="259" w:type="dxa"/>
              <w:right w:w="115" w:type="dxa"/>
            </w:tcMar>
          </w:tcPr>
          <w:p w14:paraId="63B6BF7E" w14:textId="77777777" w:rsidR="004B350C" w:rsidRPr="00FC75BD" w:rsidRDefault="004B350C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FC75BD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 xml:space="preserve">Assessment for and as Learning Opportunities </w:t>
            </w:r>
            <w:r w:rsidRPr="00FC75BD">
              <w:rPr>
                <w:rFonts w:ascii="Verdana" w:hAnsi="Verdana" w:cs="Arial"/>
                <w:color w:val="FFFFFF" w:themeColor="background1"/>
                <w:sz w:val="20"/>
                <w:szCs w:val="20"/>
              </w:rPr>
              <w:t>(self/peer/teacher)</w:t>
            </w:r>
          </w:p>
        </w:tc>
      </w:tr>
      <w:tr w:rsidR="004B350C" w:rsidRPr="00FC75BD" w14:paraId="07FBBBCC" w14:textId="77777777" w:rsidTr="008A2655">
        <w:trPr>
          <w:trHeight w:val="432"/>
        </w:trPr>
        <w:tc>
          <w:tcPr>
            <w:tcW w:w="10784" w:type="dxa"/>
            <w:gridSpan w:val="3"/>
            <w:tcBorders>
              <w:top w:val="nil"/>
              <w:left w:val="single" w:sz="8" w:space="0" w:color="3F708E"/>
              <w:bottom w:val="nil"/>
              <w:right w:val="single" w:sz="8" w:space="0" w:color="3F708E"/>
            </w:tcBorders>
            <w:shd w:val="clear" w:color="auto" w:fill="3F708E"/>
            <w:vAlign w:val="center"/>
          </w:tcPr>
          <w:p w14:paraId="62483A91" w14:textId="3144B754" w:rsidR="004B350C" w:rsidRPr="00C24C34" w:rsidRDefault="004B350C" w:rsidP="000F089E">
            <w:pPr>
              <w:pStyle w:val="SectionHeading"/>
              <w:rPr>
                <w:b w:val="0"/>
              </w:rPr>
            </w:pPr>
            <w:r w:rsidRPr="00567ED8">
              <w:t>MINDS ON</w:t>
            </w:r>
          </w:p>
        </w:tc>
      </w:tr>
      <w:tr w:rsidR="000A44BB" w:rsidRPr="004365A8" w14:paraId="284AB701" w14:textId="77777777" w:rsidTr="004F7142">
        <w:trPr>
          <w:trHeight w:val="20"/>
        </w:trPr>
        <w:tc>
          <w:tcPr>
            <w:tcW w:w="1094" w:type="dxa"/>
            <w:tcBorders>
              <w:top w:val="nil"/>
              <w:left w:val="single" w:sz="8" w:space="0" w:color="54B948"/>
              <w:bottom w:val="nil"/>
              <w:right w:val="single" w:sz="8" w:space="0" w:color="54B948"/>
            </w:tcBorders>
            <w:tcMar>
              <w:top w:w="173" w:type="dxa"/>
              <w:left w:w="72" w:type="dxa"/>
              <w:right w:w="72" w:type="dxa"/>
            </w:tcMar>
          </w:tcPr>
          <w:p w14:paraId="5F6042E5" w14:textId="19443703" w:rsidR="000A44BB" w:rsidRPr="00E80C32" w:rsidRDefault="00070779" w:rsidP="000F089E">
            <w:pPr>
              <w:pStyle w:val="CopyCentred"/>
              <w:jc w:val="left"/>
            </w:pPr>
            <w:r>
              <w:rPr>
                <w:lang w:val="en-US"/>
              </w:rPr>
              <w:t>10</w:t>
            </w:r>
            <w:r w:rsidR="009344DB">
              <w:rPr>
                <w:lang w:val="en-US"/>
              </w:rPr>
              <w:t>–</w:t>
            </w:r>
            <w:r>
              <w:rPr>
                <w:lang w:val="en-US"/>
              </w:rPr>
              <w:t>1</w:t>
            </w:r>
            <w:r w:rsidR="00632EE5" w:rsidRPr="00632EE5">
              <w:rPr>
                <w:lang w:val="en-US"/>
              </w:rPr>
              <w:t>5 minutes</w:t>
            </w:r>
          </w:p>
        </w:tc>
        <w:tc>
          <w:tcPr>
            <w:tcW w:w="6552" w:type="dxa"/>
            <w:tcBorders>
              <w:top w:val="nil"/>
              <w:left w:val="single" w:sz="8" w:space="0" w:color="54B948"/>
              <w:bottom w:val="nil"/>
              <w:right w:val="single" w:sz="8" w:space="0" w:color="54B948"/>
            </w:tcBorders>
            <w:tcMar>
              <w:top w:w="173" w:type="dxa"/>
              <w:left w:w="259" w:type="dxa"/>
              <w:bottom w:w="173" w:type="dxa"/>
              <w:right w:w="259" w:type="dxa"/>
            </w:tcMar>
          </w:tcPr>
          <w:p w14:paraId="1477FBD9" w14:textId="54EA0D92" w:rsidR="001A19AA" w:rsidRDefault="001A19AA" w:rsidP="001A19AA">
            <w:pPr>
              <w:pStyle w:val="Copy"/>
            </w:pPr>
            <w:r>
              <w:t xml:space="preserve">In small groups, distribute Priority </w:t>
            </w:r>
            <w:r w:rsidR="009344DB">
              <w:t>Cards for School Council</w:t>
            </w:r>
            <w:r>
              <w:t xml:space="preserve"> (Appendix A </w:t>
            </w:r>
            <w:r w:rsidR="009344DB">
              <w:t xml:space="preserve">– </w:t>
            </w:r>
            <w:r>
              <w:t>cut up) for school funding. Students will sort the cards using this scenario:</w:t>
            </w:r>
          </w:p>
          <w:p w14:paraId="5A055DB7" w14:textId="77777777" w:rsidR="001A19AA" w:rsidRPr="001A19AA" w:rsidRDefault="001A19AA" w:rsidP="001A19AA">
            <w:pPr>
              <w:pStyle w:val="Copy"/>
              <w:rPr>
                <w:i/>
              </w:rPr>
            </w:pPr>
            <w:r w:rsidRPr="001A19AA">
              <w:rPr>
                <w:i/>
              </w:rPr>
              <w:t xml:space="preserve">Pretend you are on the school council and you have money to spend.  </w:t>
            </w:r>
          </w:p>
          <w:p w14:paraId="1AE923ED" w14:textId="77777777" w:rsidR="001A19AA" w:rsidRPr="001A19AA" w:rsidRDefault="001A19AA" w:rsidP="001A19AA">
            <w:pPr>
              <w:pStyle w:val="Copy"/>
              <w:rPr>
                <w:i/>
              </w:rPr>
            </w:pPr>
            <w:r w:rsidRPr="001A19AA">
              <w:rPr>
                <w:i/>
              </w:rPr>
              <w:t xml:space="preserve">What percentage of funds would you allocate toward each endeavour?  </w:t>
            </w:r>
          </w:p>
          <w:p w14:paraId="31B54942" w14:textId="7D140AE5" w:rsidR="003E7CEA" w:rsidRPr="00800B7C" w:rsidRDefault="001A19AA" w:rsidP="001A19AA">
            <w:pPr>
              <w:pStyle w:val="Copy"/>
            </w:pPr>
            <w:r w:rsidRPr="001A19AA">
              <w:rPr>
                <w:i/>
              </w:rPr>
              <w:t>Are there any of the cards (initiatives) you would exclude? Why?</w:t>
            </w:r>
          </w:p>
        </w:tc>
        <w:tc>
          <w:tcPr>
            <w:tcW w:w="3138" w:type="dxa"/>
            <w:tcBorders>
              <w:top w:val="nil"/>
              <w:left w:val="single" w:sz="8" w:space="0" w:color="54B948"/>
              <w:bottom w:val="nil"/>
              <w:right w:val="single" w:sz="8" w:space="0" w:color="54B948"/>
            </w:tcBorders>
            <w:tcMar>
              <w:top w:w="173" w:type="dxa"/>
              <w:left w:w="259" w:type="dxa"/>
              <w:right w:w="115" w:type="dxa"/>
            </w:tcMar>
          </w:tcPr>
          <w:p w14:paraId="12C846A4" w14:textId="32177275" w:rsidR="000A44BB" w:rsidRPr="00072854" w:rsidRDefault="00020A58" w:rsidP="000F089E">
            <w:pPr>
              <w:pStyle w:val="Copy"/>
            </w:pPr>
            <w:r w:rsidRPr="00020A58">
              <w:t xml:space="preserve">Assessment for </w:t>
            </w:r>
            <w:r w:rsidR="009344DB">
              <w:t>L</w:t>
            </w:r>
            <w:r w:rsidR="009344DB" w:rsidRPr="00020A58">
              <w:t xml:space="preserve">earning </w:t>
            </w:r>
            <w:r w:rsidRPr="00020A58">
              <w:t>– are students able to ensure their priorities equal 100%?</w:t>
            </w:r>
          </w:p>
        </w:tc>
      </w:tr>
      <w:tr w:rsidR="004F7142" w:rsidRPr="00812594" w14:paraId="72DA386D" w14:textId="77777777" w:rsidTr="00C249B0">
        <w:trPr>
          <w:trHeight w:val="432"/>
        </w:trPr>
        <w:tc>
          <w:tcPr>
            <w:tcW w:w="10784" w:type="dxa"/>
            <w:gridSpan w:val="3"/>
            <w:tcBorders>
              <w:top w:val="nil"/>
              <w:left w:val="single" w:sz="8" w:space="0" w:color="3F708E"/>
              <w:bottom w:val="nil"/>
              <w:right w:val="single" w:sz="8" w:space="0" w:color="3F708E"/>
            </w:tcBorders>
            <w:shd w:val="clear" w:color="auto" w:fill="3F708E"/>
            <w:vAlign w:val="center"/>
          </w:tcPr>
          <w:p w14:paraId="0D2C2D80" w14:textId="77777777" w:rsidR="004F7142" w:rsidRPr="00812594" w:rsidRDefault="004F7142" w:rsidP="000F089E">
            <w:pPr>
              <w:pStyle w:val="SectionHeading"/>
              <w:rPr>
                <w:b w:val="0"/>
              </w:rPr>
            </w:pPr>
            <w:r>
              <w:t>ACTION</w:t>
            </w:r>
          </w:p>
        </w:tc>
      </w:tr>
      <w:tr w:rsidR="004F7142" w:rsidRPr="004365A8" w14:paraId="0F24ADCC" w14:textId="77777777" w:rsidTr="00F13448">
        <w:trPr>
          <w:trHeight w:val="20"/>
        </w:trPr>
        <w:tc>
          <w:tcPr>
            <w:tcW w:w="1094" w:type="dxa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72" w:type="dxa"/>
              <w:right w:w="72" w:type="dxa"/>
            </w:tcMar>
          </w:tcPr>
          <w:p w14:paraId="0B00AB7F" w14:textId="488EB2DE" w:rsidR="004F7142" w:rsidRDefault="001A19AA" w:rsidP="000F089E">
            <w:pPr>
              <w:pStyle w:val="CopyCentred"/>
              <w:jc w:val="left"/>
              <w:rPr>
                <w:lang w:val="en-US"/>
              </w:rPr>
            </w:pPr>
            <w:r w:rsidRPr="001A19AA">
              <w:t>2</w:t>
            </w:r>
            <w:r w:rsidR="002F09AC">
              <w:t>–</w:t>
            </w:r>
            <w:r w:rsidRPr="001A19AA">
              <w:t>3 x 50 minute</w:t>
            </w:r>
            <w:r w:rsidR="00B25D4D">
              <w:t>s</w:t>
            </w:r>
          </w:p>
        </w:tc>
        <w:tc>
          <w:tcPr>
            <w:tcW w:w="6552" w:type="dxa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259" w:type="dxa"/>
              <w:bottom w:w="173" w:type="dxa"/>
              <w:right w:w="259" w:type="dxa"/>
            </w:tcMar>
          </w:tcPr>
          <w:p w14:paraId="4C8F91C6" w14:textId="3321A462" w:rsidR="001A19AA" w:rsidRDefault="001A19AA" w:rsidP="001A19AA">
            <w:pPr>
              <w:pStyle w:val="Subhead"/>
            </w:pPr>
            <w:r>
              <w:t>Whole Class:</w:t>
            </w:r>
          </w:p>
          <w:p w14:paraId="1584C5B2" w14:textId="2570C99D" w:rsidR="001A19AA" w:rsidRDefault="001A19AA" w:rsidP="001A19AA">
            <w:pPr>
              <w:pStyle w:val="Copy"/>
            </w:pPr>
            <w:r>
              <w:t xml:space="preserve">Ask: On what programs do you think the Canadian </w:t>
            </w:r>
            <w:r w:rsidR="002F09AC">
              <w:t xml:space="preserve">government </w:t>
            </w:r>
            <w:r>
              <w:t xml:space="preserve">spends most of the collected tax money? </w:t>
            </w:r>
          </w:p>
          <w:p w14:paraId="36EDDCA3" w14:textId="7B9EE65B" w:rsidR="001A19AA" w:rsidRDefault="001A19AA" w:rsidP="001A19AA">
            <w:pPr>
              <w:pStyle w:val="Copy"/>
            </w:pPr>
            <w:r>
              <w:t xml:space="preserve">Display Appendix B – Federal Government Spending graph. Explain to students that the section marked “Operating Expenses of Departments and Agencies” includes the Canadian Space Agency. They share this 16.7% of the national budget with all the other ministries, departments or agencies in Canada, including Natural Resources, Public Safety, Agriculture, and the Environment (excluding National Defence).  </w:t>
            </w:r>
          </w:p>
          <w:p w14:paraId="60C74C74" w14:textId="602DB89B" w:rsidR="001A19AA" w:rsidRDefault="001A19AA" w:rsidP="001A19AA">
            <w:pPr>
              <w:pStyle w:val="Copy"/>
            </w:pPr>
            <w:r>
              <w:t xml:space="preserve">Students will now participate in a </w:t>
            </w:r>
            <w:r w:rsidR="00C249B0">
              <w:t>p</w:t>
            </w:r>
            <w:r>
              <w:t xml:space="preserve">arliamentary </w:t>
            </w:r>
            <w:r w:rsidR="00C249B0">
              <w:t>d</w:t>
            </w:r>
            <w:r>
              <w:t>ebate.</w:t>
            </w:r>
          </w:p>
          <w:p w14:paraId="48E20330" w14:textId="3ABB9649" w:rsidR="001A19AA" w:rsidRDefault="001A19AA" w:rsidP="001A19AA">
            <w:pPr>
              <w:pStyle w:val="Copy"/>
            </w:pPr>
            <w:r>
              <w:t xml:space="preserve">Divide students into groups of </w:t>
            </w:r>
            <w:r w:rsidR="002F09AC">
              <w:t xml:space="preserve">four </w:t>
            </w:r>
            <w:r>
              <w:t xml:space="preserve">or </w:t>
            </w:r>
            <w:r w:rsidR="002F09AC">
              <w:t xml:space="preserve">six </w:t>
            </w:r>
            <w:r>
              <w:t xml:space="preserve">(depending on class size; classes of more than 24 students = groups of </w:t>
            </w:r>
            <w:r w:rsidR="002F09AC">
              <w:t>six</w:t>
            </w:r>
            <w:r>
              <w:t xml:space="preserve">, whereas classes with fewer students = groups of </w:t>
            </w:r>
            <w:r w:rsidR="002F09AC">
              <w:t>four</w:t>
            </w:r>
            <w:r>
              <w:t xml:space="preserve">; make sure you have an equal </w:t>
            </w:r>
            <w:r w:rsidR="007B3E66">
              <w:t>number</w:t>
            </w:r>
            <w:r>
              <w:t xml:space="preserve"> of students in groups</w:t>
            </w:r>
            <w:r w:rsidR="002F09AC">
              <w:t>)</w:t>
            </w:r>
            <w:r>
              <w:t xml:space="preserve">. In the case of an odd number, have one group with either one more or one less student).  </w:t>
            </w:r>
          </w:p>
          <w:p w14:paraId="3CEC3821" w14:textId="49813CD2" w:rsidR="001A19AA" w:rsidRDefault="001A19AA" w:rsidP="001A19AA">
            <w:pPr>
              <w:pStyle w:val="Copy"/>
            </w:pPr>
            <w:r>
              <w:t>First, groups will research the types of programs that receive funding in Canada for the space program (Earth Orbit Satellite Missions, The International Space Station, Astronaut training, etc.)</w:t>
            </w:r>
            <w:r w:rsidR="002F09AC">
              <w:t>.</w:t>
            </w:r>
            <w:r>
              <w:t xml:space="preserve"> Next, groups will research funding allocations for space programs and other programs of interest (international aid, health care, pensions, etc.).</w:t>
            </w:r>
          </w:p>
          <w:p w14:paraId="33BFD093" w14:textId="334C93F2" w:rsidR="004F7142" w:rsidRPr="00070779" w:rsidRDefault="001A19AA" w:rsidP="001A19AA">
            <w:pPr>
              <w:pStyle w:val="Copy"/>
            </w:pPr>
            <w:r>
              <w:t>Organize findings on the appendix sheets. Encourage students to have discussions in their groups about which programs they deem most valuable (use a highlighter).</w:t>
            </w:r>
          </w:p>
        </w:tc>
        <w:tc>
          <w:tcPr>
            <w:tcW w:w="3138" w:type="dxa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259" w:type="dxa"/>
              <w:right w:w="115" w:type="dxa"/>
            </w:tcMar>
          </w:tcPr>
          <w:p w14:paraId="42EA86C9" w14:textId="24507044" w:rsidR="004F7142" w:rsidRDefault="00020A58" w:rsidP="00020A58">
            <w:pPr>
              <w:pStyle w:val="Copy"/>
            </w:pPr>
            <w:r w:rsidRPr="00020A58">
              <w:t xml:space="preserve">Assessment as Learning – develop list of </w:t>
            </w:r>
            <w:r w:rsidR="00C405A0">
              <w:br/>
            </w:r>
            <w:r w:rsidRPr="00020A58">
              <w:t>government spending</w:t>
            </w:r>
          </w:p>
          <w:p w14:paraId="03E774E2" w14:textId="77777777" w:rsidR="00020A58" w:rsidRDefault="00020A58" w:rsidP="00020A58">
            <w:pPr>
              <w:pStyle w:val="Copy"/>
            </w:pPr>
          </w:p>
          <w:p w14:paraId="6067F227" w14:textId="77777777" w:rsidR="00020A58" w:rsidRDefault="00020A58" w:rsidP="00020A58">
            <w:pPr>
              <w:pStyle w:val="Copy"/>
            </w:pPr>
          </w:p>
          <w:p w14:paraId="38987BB6" w14:textId="77777777" w:rsidR="00020A58" w:rsidRDefault="00020A58" w:rsidP="00020A58">
            <w:pPr>
              <w:pStyle w:val="Copy"/>
            </w:pPr>
          </w:p>
          <w:p w14:paraId="3619F0D7" w14:textId="77777777" w:rsidR="00020A58" w:rsidRDefault="00020A58" w:rsidP="00020A58">
            <w:pPr>
              <w:pStyle w:val="Copy"/>
            </w:pPr>
          </w:p>
          <w:p w14:paraId="58BB3415" w14:textId="77777777" w:rsidR="00020A58" w:rsidRDefault="00020A58" w:rsidP="00020A58">
            <w:pPr>
              <w:pStyle w:val="Copy"/>
            </w:pPr>
          </w:p>
          <w:p w14:paraId="7B1170CF" w14:textId="77777777" w:rsidR="00020A58" w:rsidRDefault="00020A58" w:rsidP="00020A58">
            <w:pPr>
              <w:pStyle w:val="Copy"/>
            </w:pPr>
          </w:p>
          <w:p w14:paraId="0FD20947" w14:textId="77777777" w:rsidR="00020A58" w:rsidRDefault="00020A58" w:rsidP="00020A58">
            <w:pPr>
              <w:pStyle w:val="Copy"/>
            </w:pPr>
          </w:p>
          <w:p w14:paraId="2020512D" w14:textId="77777777" w:rsidR="00020A58" w:rsidRDefault="00020A58" w:rsidP="00020A58">
            <w:pPr>
              <w:pStyle w:val="Copy"/>
            </w:pPr>
          </w:p>
          <w:p w14:paraId="5AC158B5" w14:textId="77777777" w:rsidR="00020A58" w:rsidRDefault="00020A58" w:rsidP="00020A58">
            <w:pPr>
              <w:pStyle w:val="Copy"/>
            </w:pPr>
          </w:p>
          <w:p w14:paraId="11A12C28" w14:textId="77777777" w:rsidR="00020A58" w:rsidRDefault="00020A58" w:rsidP="00020A58">
            <w:pPr>
              <w:pStyle w:val="Copy"/>
            </w:pPr>
          </w:p>
          <w:p w14:paraId="63CF0BEB" w14:textId="77777777" w:rsidR="00020A58" w:rsidRDefault="00020A58" w:rsidP="00020A58">
            <w:pPr>
              <w:pStyle w:val="Copy"/>
            </w:pPr>
          </w:p>
          <w:p w14:paraId="61B6A47A" w14:textId="77777777" w:rsidR="00020A58" w:rsidRDefault="00020A58" w:rsidP="00020A58">
            <w:pPr>
              <w:pStyle w:val="Copy"/>
            </w:pPr>
          </w:p>
          <w:p w14:paraId="00FA2849" w14:textId="77777777" w:rsidR="00020A58" w:rsidRDefault="00020A58" w:rsidP="00020A58">
            <w:pPr>
              <w:pStyle w:val="Copy"/>
            </w:pPr>
          </w:p>
          <w:p w14:paraId="3FAD95AA" w14:textId="77777777" w:rsidR="00020A58" w:rsidRDefault="00020A58" w:rsidP="00020A58">
            <w:pPr>
              <w:pStyle w:val="Copy"/>
            </w:pPr>
          </w:p>
          <w:p w14:paraId="7AE4C52E" w14:textId="77777777" w:rsidR="00020A58" w:rsidRDefault="00020A58" w:rsidP="00020A58">
            <w:pPr>
              <w:pStyle w:val="Copy"/>
            </w:pPr>
          </w:p>
          <w:p w14:paraId="44B5DF42" w14:textId="77777777" w:rsidR="00020A58" w:rsidRDefault="00020A58" w:rsidP="00020A58">
            <w:pPr>
              <w:pStyle w:val="Copy"/>
            </w:pPr>
          </w:p>
          <w:p w14:paraId="6AE64F5D" w14:textId="77777777" w:rsidR="00020A58" w:rsidRDefault="00020A58" w:rsidP="00020A58">
            <w:pPr>
              <w:pStyle w:val="Copy"/>
            </w:pPr>
          </w:p>
          <w:p w14:paraId="60B15C09" w14:textId="7E071702" w:rsidR="00020A58" w:rsidRPr="00020A58" w:rsidRDefault="00020A58" w:rsidP="00020A58">
            <w:pPr>
              <w:pStyle w:val="Copy"/>
            </w:pPr>
            <w:r w:rsidRPr="00020A58">
              <w:t>Assessment as Learning – students will place value on governmental spending</w:t>
            </w:r>
          </w:p>
        </w:tc>
      </w:tr>
    </w:tbl>
    <w:p w14:paraId="69E26034" w14:textId="1B895CEF" w:rsidR="004F7142" w:rsidRPr="00020A58" w:rsidRDefault="004F7142" w:rsidP="00020A58">
      <w:pPr>
        <w:pStyle w:val="Copy"/>
      </w:pPr>
    </w:p>
    <w:tbl>
      <w:tblPr>
        <w:tblStyle w:val="TableGrid"/>
        <w:tblW w:w="1080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"/>
        <w:gridCol w:w="1074"/>
        <w:gridCol w:w="20"/>
        <w:gridCol w:w="6539"/>
        <w:gridCol w:w="6"/>
        <w:gridCol w:w="6"/>
        <w:gridCol w:w="3138"/>
        <w:gridCol w:w="7"/>
      </w:tblGrid>
      <w:tr w:rsidR="00A262BC" w:rsidRPr="00FC75BD" w14:paraId="26F5B56E" w14:textId="77777777" w:rsidTr="00734069">
        <w:trPr>
          <w:gridBefore w:val="1"/>
          <w:gridAfter w:val="1"/>
          <w:wBefore w:w="10" w:type="dxa"/>
          <w:wAfter w:w="7" w:type="dxa"/>
          <w:trHeight w:val="864"/>
          <w:tblHeader/>
        </w:trPr>
        <w:tc>
          <w:tcPr>
            <w:tcW w:w="1094" w:type="dxa"/>
            <w:gridSpan w:val="2"/>
            <w:tcBorders>
              <w:top w:val="single" w:sz="8" w:space="0" w:color="54B948"/>
              <w:left w:val="single" w:sz="8" w:space="0" w:color="54B948"/>
              <w:bottom w:val="nil"/>
              <w:right w:val="single" w:sz="8" w:space="0" w:color="FFFFFF" w:themeColor="background1"/>
            </w:tcBorders>
            <w:shd w:val="clear" w:color="auto" w:fill="54B948"/>
          </w:tcPr>
          <w:p w14:paraId="7C569AE1" w14:textId="7A9965C6" w:rsidR="00A262BC" w:rsidRPr="00FC75BD" w:rsidRDefault="00A262BC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FC75BD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lastRenderedPageBreak/>
              <w:t>Timing</w:t>
            </w:r>
          </w:p>
          <w:p w14:paraId="21809A82" w14:textId="77777777" w:rsidR="00A262BC" w:rsidRPr="00FC75BD" w:rsidRDefault="00A262BC" w:rsidP="000F089E">
            <w:pPr>
              <w:rPr>
                <w:rFonts w:ascii="Verdana" w:hAnsi="Verdana" w:cs="Arial"/>
                <w:color w:val="FFFFFF" w:themeColor="background1"/>
                <w:sz w:val="20"/>
                <w:szCs w:val="20"/>
              </w:rPr>
            </w:pPr>
            <w:r w:rsidRPr="00FC75BD">
              <w:rPr>
                <w:rFonts w:ascii="Verdana" w:hAnsi="Verdana" w:cs="Arial"/>
                <w:color w:val="FFFFFF" w:themeColor="background1"/>
                <w:sz w:val="20"/>
                <w:szCs w:val="20"/>
              </w:rPr>
              <w:t>(Mins.)</w:t>
            </w:r>
          </w:p>
        </w:tc>
        <w:tc>
          <w:tcPr>
            <w:tcW w:w="6551" w:type="dxa"/>
            <w:gridSpan w:val="3"/>
            <w:tcBorders>
              <w:top w:val="single" w:sz="8" w:space="0" w:color="54B948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54B948"/>
            <w:tcMar>
              <w:left w:w="259" w:type="dxa"/>
              <w:right w:w="115" w:type="dxa"/>
            </w:tcMar>
          </w:tcPr>
          <w:p w14:paraId="5DB42EF0" w14:textId="77777777" w:rsidR="00A262BC" w:rsidRPr="00FC75BD" w:rsidRDefault="00A262BC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FC75BD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>Lesson Sequence</w:t>
            </w:r>
          </w:p>
        </w:tc>
        <w:tc>
          <w:tcPr>
            <w:tcW w:w="3138" w:type="dxa"/>
            <w:tcBorders>
              <w:top w:val="single" w:sz="8" w:space="0" w:color="54B948"/>
              <w:left w:val="single" w:sz="8" w:space="0" w:color="FFFFFF" w:themeColor="background1"/>
              <w:bottom w:val="nil"/>
              <w:right w:val="single" w:sz="8" w:space="0" w:color="54B948"/>
            </w:tcBorders>
            <w:shd w:val="clear" w:color="auto" w:fill="54B948"/>
            <w:tcMar>
              <w:top w:w="173" w:type="dxa"/>
              <w:left w:w="259" w:type="dxa"/>
              <w:right w:w="115" w:type="dxa"/>
            </w:tcMar>
          </w:tcPr>
          <w:p w14:paraId="6479927D" w14:textId="77777777" w:rsidR="00A262BC" w:rsidRPr="00FC75BD" w:rsidRDefault="00A262BC" w:rsidP="000F089E">
            <w:pPr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</w:pPr>
            <w:r w:rsidRPr="00FC75BD">
              <w:rPr>
                <w:rFonts w:ascii="Verdana" w:hAnsi="Verdana" w:cs="Arial"/>
                <w:b/>
                <w:color w:val="FFFFFF" w:themeColor="background1"/>
                <w:sz w:val="20"/>
                <w:szCs w:val="20"/>
              </w:rPr>
              <w:t xml:space="preserve">Assessment for and as Learning Opportunities </w:t>
            </w:r>
            <w:r w:rsidRPr="00FC75BD">
              <w:rPr>
                <w:rFonts w:ascii="Verdana" w:hAnsi="Verdana" w:cs="Arial"/>
                <w:color w:val="FFFFFF" w:themeColor="background1"/>
                <w:sz w:val="20"/>
                <w:szCs w:val="20"/>
              </w:rPr>
              <w:t>(self/peer/teacher)</w:t>
            </w:r>
          </w:p>
        </w:tc>
      </w:tr>
      <w:tr w:rsidR="00A262BC" w:rsidRPr="00FC75BD" w14:paraId="556B45C2" w14:textId="77777777" w:rsidTr="00734069">
        <w:trPr>
          <w:gridBefore w:val="1"/>
          <w:gridAfter w:val="1"/>
          <w:wBefore w:w="10" w:type="dxa"/>
          <w:wAfter w:w="7" w:type="dxa"/>
          <w:trHeight w:val="432"/>
        </w:trPr>
        <w:tc>
          <w:tcPr>
            <w:tcW w:w="10783" w:type="dxa"/>
            <w:gridSpan w:val="6"/>
            <w:tcBorders>
              <w:top w:val="nil"/>
              <w:left w:val="single" w:sz="8" w:space="0" w:color="3F708E"/>
              <w:bottom w:val="nil"/>
              <w:right w:val="single" w:sz="8" w:space="0" w:color="3F708E"/>
            </w:tcBorders>
            <w:shd w:val="clear" w:color="auto" w:fill="3F708E"/>
            <w:vAlign w:val="center"/>
          </w:tcPr>
          <w:p w14:paraId="3B3E05A4" w14:textId="33B25820" w:rsidR="00A262BC" w:rsidRPr="00D23F43" w:rsidRDefault="00A262BC" w:rsidP="000F089E">
            <w:pPr>
              <w:pStyle w:val="SectionHeading"/>
              <w:rPr>
                <w:b w:val="0"/>
              </w:rPr>
            </w:pPr>
            <w:r>
              <w:t>ACTION</w:t>
            </w:r>
            <w:r w:rsidR="00D23F43">
              <w:t xml:space="preserve"> </w:t>
            </w:r>
            <w:r w:rsidR="00D23F43">
              <w:rPr>
                <w:b w:val="0"/>
              </w:rPr>
              <w:t>(cont’d.)</w:t>
            </w:r>
          </w:p>
        </w:tc>
      </w:tr>
      <w:tr w:rsidR="00A262BC" w:rsidRPr="004365A8" w14:paraId="7A2BFDBC" w14:textId="77777777" w:rsidTr="00734069">
        <w:trPr>
          <w:gridBefore w:val="1"/>
          <w:gridAfter w:val="1"/>
          <w:wBefore w:w="10" w:type="dxa"/>
          <w:wAfter w:w="7" w:type="dxa"/>
          <w:trHeight w:val="20"/>
        </w:trPr>
        <w:tc>
          <w:tcPr>
            <w:tcW w:w="1074" w:type="dxa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72" w:type="dxa"/>
              <w:right w:w="72" w:type="dxa"/>
            </w:tcMar>
          </w:tcPr>
          <w:p w14:paraId="0F6013DF" w14:textId="2C918DB9" w:rsidR="00A262BC" w:rsidRPr="00E80C32" w:rsidRDefault="00A262BC" w:rsidP="000F089E">
            <w:pPr>
              <w:pStyle w:val="CopyCentred"/>
              <w:jc w:val="left"/>
            </w:pPr>
          </w:p>
        </w:tc>
        <w:tc>
          <w:tcPr>
            <w:tcW w:w="6565" w:type="dxa"/>
            <w:gridSpan w:val="3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259" w:type="dxa"/>
              <w:bottom w:w="0" w:type="dxa"/>
              <w:right w:w="259" w:type="dxa"/>
            </w:tcMar>
          </w:tcPr>
          <w:p w14:paraId="278E6332" w14:textId="135EA25F" w:rsidR="001A19AA" w:rsidRDefault="001A19AA" w:rsidP="001A19AA">
            <w:pPr>
              <w:pStyle w:val="Copy"/>
            </w:pPr>
            <w:r>
              <w:t xml:space="preserve">After research has been completed, random draws will be held within groups to divide into </w:t>
            </w:r>
            <w:r w:rsidR="00C249B0">
              <w:t>Team A</w:t>
            </w:r>
            <w:r>
              <w:t xml:space="preserve"> or </w:t>
            </w:r>
            <w:r w:rsidR="00C249B0">
              <w:t xml:space="preserve">Team B </w:t>
            </w:r>
            <w:r>
              <w:t>(</w:t>
            </w:r>
            <w:r w:rsidR="00C249B0">
              <w:t xml:space="preserve">two </w:t>
            </w:r>
            <w:r>
              <w:t xml:space="preserve">or </w:t>
            </w:r>
            <w:r w:rsidR="00C249B0">
              <w:t xml:space="preserve">three </w:t>
            </w:r>
            <w:r>
              <w:t xml:space="preserve">per team).  These will be the debate teams.  </w:t>
            </w:r>
          </w:p>
          <w:p w14:paraId="3286783F" w14:textId="48CFCC16" w:rsidR="004F7142" w:rsidRPr="00020A58" w:rsidRDefault="001A19AA" w:rsidP="00020A58">
            <w:pPr>
              <w:pStyle w:val="Copy"/>
            </w:pPr>
            <w:r w:rsidRPr="00020A58">
              <w:t xml:space="preserve">Using the </w:t>
            </w:r>
            <w:r w:rsidR="00C249B0">
              <w:t>D</w:t>
            </w:r>
            <w:r w:rsidR="00C249B0" w:rsidRPr="00020A58">
              <w:t xml:space="preserve">ebate </w:t>
            </w:r>
            <w:r w:rsidR="00C249B0">
              <w:t>I</w:t>
            </w:r>
            <w:r w:rsidRPr="00020A58">
              <w:t xml:space="preserve">nstructions and </w:t>
            </w:r>
            <w:r w:rsidR="00C249B0">
              <w:t>S</w:t>
            </w:r>
            <w:r w:rsidR="00C249B0" w:rsidRPr="00020A58">
              <w:t xml:space="preserve">cript </w:t>
            </w:r>
            <w:r w:rsidRPr="00020A58">
              <w:t>(</w:t>
            </w:r>
            <w:r w:rsidR="00C249B0" w:rsidRPr="00020A58">
              <w:t>Appendi</w:t>
            </w:r>
            <w:r w:rsidR="00C249B0">
              <w:t>x</w:t>
            </w:r>
            <w:r w:rsidR="00C249B0" w:rsidRPr="00020A58">
              <w:t xml:space="preserve"> </w:t>
            </w:r>
            <w:r w:rsidRPr="00020A58">
              <w:t xml:space="preserve">E </w:t>
            </w:r>
            <w:r w:rsidR="00C249B0">
              <w:t>and</w:t>
            </w:r>
            <w:r w:rsidR="00C249B0" w:rsidRPr="00020A58">
              <w:t xml:space="preserve"> </w:t>
            </w:r>
            <w:r w:rsidRPr="00020A58">
              <w:t xml:space="preserve">F), students will participate in a parliamentary debate. Explain to students that this is a formal debate, where one person speaks at a time.  </w:t>
            </w:r>
          </w:p>
          <w:p w14:paraId="42549E88" w14:textId="05414004" w:rsidR="00020A58" w:rsidRPr="00020A58" w:rsidRDefault="00020A58" w:rsidP="00020A58">
            <w:pPr>
              <w:pStyle w:val="Copy"/>
            </w:pPr>
            <w:r w:rsidRPr="00020A58">
              <w:t xml:space="preserve">Each group will debate a different resolution, chosen from: </w:t>
            </w:r>
          </w:p>
          <w:p w14:paraId="4352A1B2" w14:textId="77777777" w:rsidR="00020A58" w:rsidRPr="00020A58" w:rsidRDefault="00020A58" w:rsidP="00020A58">
            <w:pPr>
              <w:pStyle w:val="Copy"/>
            </w:pPr>
            <w:r w:rsidRPr="00020A58">
              <w:t xml:space="preserve">BIRT Canada should spend more of its national funding on astronaut training.  </w:t>
            </w:r>
          </w:p>
          <w:p w14:paraId="5411FEC8" w14:textId="77777777" w:rsidR="00020A58" w:rsidRPr="00020A58" w:rsidRDefault="00020A58" w:rsidP="00020A58">
            <w:pPr>
              <w:pStyle w:val="Copy"/>
            </w:pPr>
            <w:r w:rsidRPr="00020A58">
              <w:t>BIRT Canada should expand the Canadian Space Agency (CSA) to launch independent space missions.</w:t>
            </w:r>
          </w:p>
          <w:p w14:paraId="516825AF" w14:textId="77777777" w:rsidR="00020A58" w:rsidRPr="00020A58" w:rsidRDefault="00020A58" w:rsidP="00020A58">
            <w:pPr>
              <w:pStyle w:val="Copy"/>
            </w:pPr>
            <w:r w:rsidRPr="00020A58">
              <w:t>BIRT Canada should provide funding for at least one Canadian astronaut to always be on board the International Space Station (ISS).</w:t>
            </w:r>
          </w:p>
          <w:p w14:paraId="237A7B0D" w14:textId="77777777" w:rsidR="00020A58" w:rsidRPr="00020A58" w:rsidRDefault="00020A58" w:rsidP="00020A58">
            <w:pPr>
              <w:pStyle w:val="Copy"/>
            </w:pPr>
            <w:r w:rsidRPr="00020A58">
              <w:t>BIRT Canada should focus more of its space missions on researching climate change.</w:t>
            </w:r>
          </w:p>
          <w:p w14:paraId="297D11C5" w14:textId="174F465D" w:rsidR="00020A58" w:rsidRPr="00020A58" w:rsidRDefault="00020A58" w:rsidP="00020A58">
            <w:pPr>
              <w:pStyle w:val="Copy"/>
            </w:pPr>
            <w:r w:rsidRPr="00020A58">
              <w:t>BIRT Canada should create a defence system in space.</w:t>
            </w:r>
          </w:p>
          <w:p w14:paraId="5857E61C" w14:textId="3E667165" w:rsidR="00020A58" w:rsidRPr="00020A58" w:rsidRDefault="00020A58" w:rsidP="00020A58">
            <w:pPr>
              <w:pStyle w:val="Copy"/>
            </w:pPr>
            <w:r w:rsidRPr="00020A58">
              <w:t>(</w:t>
            </w:r>
            <w:r w:rsidRPr="00707221">
              <w:rPr>
                <w:b/>
              </w:rPr>
              <w:t>Note:</w:t>
            </w:r>
            <w:r w:rsidRPr="00020A58">
              <w:t xml:space="preserve"> BIRT = abbreviation for Be It Resolved That).</w:t>
            </w:r>
          </w:p>
          <w:p w14:paraId="5850434A" w14:textId="3CDA1547" w:rsidR="00020A58" w:rsidRPr="00020A58" w:rsidRDefault="00020A58" w:rsidP="00020A58">
            <w:pPr>
              <w:pStyle w:val="Copy"/>
            </w:pPr>
            <w:r w:rsidRPr="00020A58">
              <w:t xml:space="preserve">Make the connection that this type of debate is similar to that </w:t>
            </w:r>
            <w:r w:rsidR="00125F76" w:rsidRPr="00020A58">
              <w:t>practi</w:t>
            </w:r>
            <w:r w:rsidR="00125F76">
              <w:t>s</w:t>
            </w:r>
            <w:r w:rsidR="00125F76" w:rsidRPr="00020A58">
              <w:t xml:space="preserve">ed </w:t>
            </w:r>
            <w:r w:rsidRPr="00020A58">
              <w:t xml:space="preserve">in the House of Commons/Provincial Legislature, where debaters are seated on opposite sides </w:t>
            </w:r>
            <w:r w:rsidR="00125F76">
              <w:t>of</w:t>
            </w:r>
            <w:r w:rsidR="00125F76" w:rsidRPr="00020A58">
              <w:t xml:space="preserve"> </w:t>
            </w:r>
            <w:r w:rsidRPr="00020A58">
              <w:t xml:space="preserve">one another with a </w:t>
            </w:r>
            <w:r w:rsidR="00125F76">
              <w:t>S</w:t>
            </w:r>
            <w:r w:rsidR="00125F76" w:rsidRPr="00020A58">
              <w:t xml:space="preserve">peaker </w:t>
            </w:r>
            <w:r w:rsidRPr="00020A58">
              <w:t xml:space="preserve">of the </w:t>
            </w:r>
            <w:r w:rsidR="00125F76">
              <w:t>H</w:t>
            </w:r>
            <w:r w:rsidR="00125F76" w:rsidRPr="00020A58">
              <w:t xml:space="preserve">ouse </w:t>
            </w:r>
            <w:r w:rsidRPr="00020A58">
              <w:t>in the middle. If there is time, watch CPAC or a news clip to see parliamentary debate in action.</w:t>
            </w:r>
          </w:p>
          <w:p w14:paraId="4E6F6A54" w14:textId="61AF4D44" w:rsidR="004F7142" w:rsidRPr="00020A58" w:rsidRDefault="00020A58" w:rsidP="00020A58">
            <w:pPr>
              <w:pStyle w:val="Copy"/>
            </w:pPr>
            <w:r w:rsidRPr="00707221">
              <w:rPr>
                <w:b/>
              </w:rPr>
              <w:t>Teacher Note:</w:t>
            </w:r>
            <w:r w:rsidRPr="00020A58">
              <w:t xml:space="preserve"> </w:t>
            </w:r>
            <w:r w:rsidR="00125F76">
              <w:t>F</w:t>
            </w:r>
            <w:r w:rsidRPr="00020A58">
              <w:t xml:space="preserve">or a simplified debate, see Cryptocurrency </w:t>
            </w:r>
            <w:r w:rsidR="00125F76">
              <w:t>L</w:t>
            </w:r>
            <w:r w:rsidR="00125F76" w:rsidRPr="00020A58">
              <w:t xml:space="preserve">esson </w:t>
            </w:r>
            <w:r w:rsidRPr="00020A58">
              <w:t>(Grade 8).</w:t>
            </w:r>
          </w:p>
          <w:p w14:paraId="6DB7A087" w14:textId="188A2185" w:rsidR="00E374D8" w:rsidRPr="00FB3190" w:rsidRDefault="00E374D8" w:rsidP="000F089E">
            <w:pPr>
              <w:pStyle w:val="SpaceBetween"/>
            </w:pPr>
          </w:p>
        </w:tc>
        <w:tc>
          <w:tcPr>
            <w:tcW w:w="3144" w:type="dxa"/>
            <w:gridSpan w:val="2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259" w:type="dxa"/>
              <w:right w:w="115" w:type="dxa"/>
            </w:tcMar>
          </w:tcPr>
          <w:p w14:paraId="6C52A5FC" w14:textId="77777777" w:rsidR="00A262BC" w:rsidRPr="00FB3190" w:rsidRDefault="00A262BC" w:rsidP="000F089E">
            <w:pPr>
              <w:pStyle w:val="Copy"/>
            </w:pPr>
          </w:p>
          <w:p w14:paraId="309A4300" w14:textId="77777777" w:rsidR="00FB3190" w:rsidRPr="00FB3190" w:rsidRDefault="00FB3190" w:rsidP="000F089E">
            <w:pPr>
              <w:pStyle w:val="Copy"/>
            </w:pPr>
          </w:p>
          <w:p w14:paraId="38965447" w14:textId="040F7AD1" w:rsidR="00FB3190" w:rsidRPr="00FB3190" w:rsidRDefault="00020A58" w:rsidP="000F089E">
            <w:pPr>
              <w:pStyle w:val="Copy"/>
            </w:pPr>
            <w:r w:rsidRPr="00020A58">
              <w:t xml:space="preserve">Assessment of Learning – Debate Rubric </w:t>
            </w:r>
            <w:r w:rsidR="00C405A0">
              <w:br/>
            </w:r>
            <w:r w:rsidRPr="00020A58">
              <w:t>(Appendix F)</w:t>
            </w:r>
          </w:p>
        </w:tc>
      </w:tr>
      <w:tr w:rsidR="00474712" w:rsidRPr="00FC75BD" w14:paraId="7448A649" w14:textId="77777777" w:rsidTr="00020A58">
        <w:trPr>
          <w:trHeight w:val="432"/>
        </w:trPr>
        <w:tc>
          <w:tcPr>
            <w:tcW w:w="10800" w:type="dxa"/>
            <w:gridSpan w:val="8"/>
            <w:tcBorders>
              <w:top w:val="nil"/>
              <w:left w:val="single" w:sz="8" w:space="0" w:color="3F708E"/>
              <w:bottom w:val="nil"/>
              <w:right w:val="single" w:sz="8" w:space="0" w:color="3F708E"/>
            </w:tcBorders>
            <w:shd w:val="clear" w:color="auto" w:fill="3F708E"/>
            <w:vAlign w:val="center"/>
          </w:tcPr>
          <w:p w14:paraId="6694C4A4" w14:textId="7C22D07F" w:rsidR="00474712" w:rsidRPr="00474712" w:rsidRDefault="00474712" w:rsidP="000F089E">
            <w:pPr>
              <w:pStyle w:val="SectionHeading"/>
              <w:rPr>
                <w:b w:val="0"/>
              </w:rPr>
            </w:pPr>
            <w:r w:rsidRPr="002407EE">
              <w:t>CONSOLIDATION/DEBRIEF</w:t>
            </w:r>
          </w:p>
        </w:tc>
      </w:tr>
      <w:tr w:rsidR="00474712" w:rsidRPr="004365A8" w14:paraId="718E5D1A" w14:textId="77777777" w:rsidTr="00734069">
        <w:trPr>
          <w:trHeight w:val="2140"/>
        </w:trPr>
        <w:tc>
          <w:tcPr>
            <w:tcW w:w="1084" w:type="dxa"/>
            <w:gridSpan w:val="2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72" w:type="dxa"/>
              <w:right w:w="72" w:type="dxa"/>
            </w:tcMar>
          </w:tcPr>
          <w:p w14:paraId="22202F24" w14:textId="60721881" w:rsidR="00474712" w:rsidRPr="00E80C32" w:rsidRDefault="009B499D" w:rsidP="000F089E">
            <w:pPr>
              <w:pStyle w:val="CopyCentred"/>
              <w:jc w:val="left"/>
            </w:pPr>
            <w:r w:rsidRPr="009B499D">
              <w:t>30 minutes</w:t>
            </w:r>
          </w:p>
        </w:tc>
        <w:tc>
          <w:tcPr>
            <w:tcW w:w="6559" w:type="dxa"/>
            <w:gridSpan w:val="2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259" w:type="dxa"/>
              <w:bottom w:w="173" w:type="dxa"/>
              <w:right w:w="259" w:type="dxa"/>
            </w:tcMar>
          </w:tcPr>
          <w:p w14:paraId="44537ED7" w14:textId="47AE2DEC" w:rsidR="00020A58" w:rsidRDefault="00020A58" w:rsidP="00020A58">
            <w:pPr>
              <w:pStyle w:val="Copy"/>
            </w:pPr>
            <w:r>
              <w:t xml:space="preserve">Before introducing the journal activity, note that the debates are all officially over and now students are to think about the topic </w:t>
            </w:r>
            <w:r w:rsidRPr="009C556B">
              <w:rPr>
                <w:i/>
                <w:u w:val="single"/>
              </w:rPr>
              <w:t>outside</w:t>
            </w:r>
            <w:r>
              <w:t xml:space="preserve"> of the debate setting (some students may take their side personally and feel like they must keep defending).  </w:t>
            </w:r>
          </w:p>
          <w:p w14:paraId="77D80301" w14:textId="00248A49" w:rsidR="00020A58" w:rsidRDefault="00020A58" w:rsidP="00020A58">
            <w:pPr>
              <w:pStyle w:val="Copy"/>
            </w:pPr>
            <w:r>
              <w:t xml:space="preserve">In your journals, use the following prompt: </w:t>
            </w:r>
          </w:p>
          <w:p w14:paraId="508F3CEE" w14:textId="7D5F2F80" w:rsidR="00F76E4D" w:rsidRPr="00020A58" w:rsidRDefault="00020A58" w:rsidP="00020A58">
            <w:pPr>
              <w:pStyle w:val="Copy"/>
              <w:rPr>
                <w:i/>
              </w:rPr>
            </w:pPr>
            <w:r w:rsidRPr="004142D6">
              <w:rPr>
                <w:i/>
              </w:rPr>
              <w:t>If I was the finance minister, I would recommend increased</w:t>
            </w:r>
            <w:r>
              <w:rPr>
                <w:i/>
              </w:rPr>
              <w:t>/decreased</w:t>
            </w:r>
            <w:r w:rsidRPr="004142D6">
              <w:rPr>
                <w:i/>
              </w:rPr>
              <w:t xml:space="preserve"> funding for Canada’s space program, because…</w:t>
            </w:r>
          </w:p>
        </w:tc>
        <w:tc>
          <w:tcPr>
            <w:tcW w:w="3157" w:type="dxa"/>
            <w:gridSpan w:val="4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tcMar>
              <w:top w:w="173" w:type="dxa"/>
              <w:left w:w="259" w:type="dxa"/>
              <w:right w:w="115" w:type="dxa"/>
            </w:tcMar>
          </w:tcPr>
          <w:p w14:paraId="22214630" w14:textId="60E74BB6" w:rsidR="00474712" w:rsidRPr="009B499D" w:rsidRDefault="00020A58" w:rsidP="000F089E">
            <w:pPr>
              <w:pStyle w:val="Copy"/>
            </w:pPr>
            <w:r w:rsidRPr="00020A58">
              <w:t xml:space="preserve">Assessment of Learning – Journal Rubric </w:t>
            </w:r>
            <w:r w:rsidR="00C405A0">
              <w:br/>
            </w:r>
            <w:r w:rsidRPr="00020A58">
              <w:t>(Appendix G)</w:t>
            </w:r>
          </w:p>
        </w:tc>
      </w:tr>
    </w:tbl>
    <w:p w14:paraId="0445AB6F" w14:textId="77777777" w:rsidR="00A006EC" w:rsidRDefault="00A006EC" w:rsidP="000F089E">
      <w:pPr>
        <w:pStyle w:val="SpaceBetween"/>
        <w:sectPr w:rsidR="00A006EC" w:rsidSect="00F61662">
          <w:headerReference w:type="default" r:id="rId19"/>
          <w:pgSz w:w="12240" w:h="15840"/>
          <w:pgMar w:top="540" w:right="720" w:bottom="720" w:left="720" w:header="1152" w:footer="1080" w:gutter="0"/>
          <w:cols w:space="708"/>
          <w:docGrid w:linePitch="360"/>
        </w:sectPr>
      </w:pPr>
    </w:p>
    <w:tbl>
      <w:tblPr>
        <w:tblStyle w:val="TableGrid"/>
        <w:tblW w:w="10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ED3A54" w14:paraId="6ED7C8A0" w14:textId="77777777" w:rsidTr="00707221">
        <w:trPr>
          <w:trHeight w:val="720"/>
        </w:trPr>
        <w:tc>
          <w:tcPr>
            <w:tcW w:w="1079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2E4381D0" w14:textId="671E2205" w:rsidR="00E9414D" w:rsidRPr="00856B9C" w:rsidRDefault="00C822D7" w:rsidP="000F089E">
            <w:pPr>
              <w:pStyle w:val="AppendixName"/>
            </w:pPr>
            <w:commentRangeStart w:id="2"/>
            <w:r w:rsidRPr="00C822D7">
              <w:lastRenderedPageBreak/>
              <w:t>Priority Cards for School Council</w:t>
            </w:r>
            <w:commentRangeEnd w:id="2"/>
            <w:r w:rsidR="0005383D">
              <w:rPr>
                <w:rStyle w:val="CommentReference"/>
                <w:rFonts w:asciiTheme="minorHAnsi" w:hAnsiTheme="minorHAnsi"/>
                <w:color w:val="auto"/>
              </w:rPr>
              <w:commentReference w:id="2"/>
            </w:r>
          </w:p>
        </w:tc>
      </w:tr>
      <w:tr w:rsidR="00ED3A54" w14:paraId="76CAD30A" w14:textId="77777777" w:rsidTr="00707221">
        <w:trPr>
          <w:trHeight w:val="11007"/>
        </w:trPr>
        <w:tc>
          <w:tcPr>
            <w:tcW w:w="1079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auto"/>
            <w:tcMar>
              <w:top w:w="259" w:type="dxa"/>
              <w:left w:w="259" w:type="dxa"/>
              <w:right w:w="259" w:type="dxa"/>
            </w:tcMar>
          </w:tcPr>
          <w:p w14:paraId="21DFC2AA" w14:textId="462B22BC" w:rsidR="00F76E4D" w:rsidRDefault="00F72B72" w:rsidP="00F72B72">
            <w:pPr>
              <w:pStyle w:val="Subhead"/>
              <w:spacing w:after="360"/>
              <w:ind w:left="432" w:right="432"/>
            </w:pPr>
            <w:r w:rsidRPr="00F72B72">
              <w:t xml:space="preserve">Cut out the cards below and distribute one set of each to </w:t>
            </w:r>
            <w:r w:rsidR="00B25D4D">
              <w:t xml:space="preserve">the </w:t>
            </w:r>
            <w:r w:rsidRPr="00F72B72">
              <w:t>groups.</w:t>
            </w:r>
          </w:p>
          <w:tbl>
            <w:tblPr>
              <w:tblStyle w:val="TableGrid"/>
              <w:tblW w:w="0" w:type="auto"/>
              <w:tblInd w:w="432" w:type="dxa"/>
              <w:tblCellMar>
                <w:top w:w="115" w:type="dxa"/>
                <w:left w:w="115" w:type="dxa"/>
                <w:bottom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54"/>
              <w:gridCol w:w="2356"/>
              <w:gridCol w:w="2357"/>
              <w:gridCol w:w="2357"/>
            </w:tblGrid>
            <w:tr w:rsidR="00ED3A54" w14:paraId="52F1351E" w14:textId="77777777" w:rsidTr="00F72B72">
              <w:trPr>
                <w:trHeight w:hRule="exact" w:val="3060"/>
              </w:trPr>
              <w:tc>
                <w:tcPr>
                  <w:tcW w:w="2356" w:type="dxa"/>
                  <w:vAlign w:val="bottom"/>
                </w:tcPr>
                <w:p w14:paraId="7DAD95A5" w14:textId="206806FF" w:rsidR="00CC37BF" w:rsidRDefault="005F6E6D" w:rsidP="00CC37BF">
                  <w:pPr>
                    <w:pStyle w:val="CopyCentred"/>
                    <w:spacing w:after="48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1E12440" wp14:editId="53CA972D">
                        <wp:extent cx="1412240" cy="1009642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timthumb.jpe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5305" cy="1011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A6A4A7" w14:textId="7DD55F15" w:rsidR="00F72B72" w:rsidRPr="00F72B72" w:rsidRDefault="00F72B72" w:rsidP="00707221">
                  <w:pPr>
                    <w:pStyle w:val="CopyCentred"/>
                  </w:pPr>
                  <w:r w:rsidRPr="00F72B72">
                    <w:t>Bike Rack</w:t>
                  </w:r>
                </w:p>
              </w:tc>
              <w:tc>
                <w:tcPr>
                  <w:tcW w:w="2356" w:type="dxa"/>
                  <w:vAlign w:val="bottom"/>
                </w:tcPr>
                <w:p w14:paraId="156BFA8D" w14:textId="77777777" w:rsidR="00CC37BF" w:rsidRDefault="00CC37BF" w:rsidP="00CC37BF">
                  <w:pPr>
                    <w:pStyle w:val="CopyCentred"/>
                    <w:spacing w:after="40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4852378" wp14:editId="0F407AA4">
                        <wp:extent cx="685627" cy="1259840"/>
                        <wp:effectExtent l="0" t="0" r="635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mp-rope-icon-28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1698" cy="1289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079579" w14:textId="70981509" w:rsidR="00F72B72" w:rsidRPr="00F72B72" w:rsidRDefault="00F72B72" w:rsidP="00F72B72">
                  <w:pPr>
                    <w:pStyle w:val="CopyCentred"/>
                  </w:pPr>
                  <w:r w:rsidRPr="00F72B72">
                    <w:t>Skipping Ropes</w:t>
                  </w:r>
                </w:p>
              </w:tc>
              <w:tc>
                <w:tcPr>
                  <w:tcW w:w="2357" w:type="dxa"/>
                  <w:vAlign w:val="bottom"/>
                </w:tcPr>
                <w:p w14:paraId="46DEF41F" w14:textId="77777777" w:rsidR="00FE6F37" w:rsidRDefault="00CC37BF" w:rsidP="00FE6F37">
                  <w:pPr>
                    <w:pStyle w:val="CopyCentred"/>
                    <w:spacing w:after="24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598DF53C" wp14:editId="0070D931">
                        <wp:extent cx="1310640" cy="131064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75975699-basket-basketball-isolated-icon-vector-illustration-design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0640" cy="1310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6FE3812" w14:textId="6C59AA16" w:rsidR="00F72B72" w:rsidRPr="00F72B72" w:rsidRDefault="00F72B72" w:rsidP="00F72B72">
                  <w:pPr>
                    <w:pStyle w:val="CopyCentred"/>
                  </w:pPr>
                  <w:r w:rsidRPr="00F72B72">
                    <w:t>Basketball Net</w:t>
                  </w:r>
                </w:p>
              </w:tc>
              <w:tc>
                <w:tcPr>
                  <w:tcW w:w="2357" w:type="dxa"/>
                  <w:vAlign w:val="bottom"/>
                </w:tcPr>
                <w:p w14:paraId="48A044F6" w14:textId="77777777" w:rsidR="00807F56" w:rsidRDefault="00807F56" w:rsidP="00F72B72">
                  <w:pPr>
                    <w:pStyle w:val="CopyCentred"/>
                  </w:pPr>
                </w:p>
                <w:p w14:paraId="75241F95" w14:textId="77777777" w:rsidR="00807F56" w:rsidRDefault="00807F56" w:rsidP="00807F56">
                  <w:pPr>
                    <w:pStyle w:val="CopyCentred"/>
                    <w:spacing w:after="48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88CE04A" wp14:editId="4B82EE61">
                        <wp:extent cx="1198880" cy="1033517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Books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9745" cy="1042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1B9E0C9" w14:textId="13065629" w:rsidR="00F72B72" w:rsidRPr="00F72B72" w:rsidRDefault="00F72B72" w:rsidP="00707221">
                  <w:pPr>
                    <w:pStyle w:val="CopyCentred"/>
                  </w:pPr>
                  <w:r w:rsidRPr="00F72B72">
                    <w:t>Library Books</w:t>
                  </w:r>
                </w:p>
              </w:tc>
            </w:tr>
            <w:tr w:rsidR="00ED3A54" w14:paraId="338E4CA1" w14:textId="77777777" w:rsidTr="00F72B72">
              <w:trPr>
                <w:trHeight w:hRule="exact" w:val="3060"/>
              </w:trPr>
              <w:tc>
                <w:tcPr>
                  <w:tcW w:w="2356" w:type="dxa"/>
                  <w:vAlign w:val="bottom"/>
                </w:tcPr>
                <w:p w14:paraId="36DC7C63" w14:textId="77777777" w:rsidR="00802F87" w:rsidRDefault="00802F87" w:rsidP="00802F87">
                  <w:pPr>
                    <w:pStyle w:val="CopyCentred"/>
                    <w:spacing w:after="36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682B7DA" wp14:editId="140B8734">
                        <wp:extent cx="833120" cy="1215054"/>
                        <wp:effectExtent l="0" t="0" r="5080" b="444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Speaker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8976" cy="1238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8F9F4A" w14:textId="184C0159" w:rsidR="00F72B72" w:rsidRPr="00F72B72" w:rsidRDefault="00F72B72" w:rsidP="00F72B72">
                  <w:pPr>
                    <w:pStyle w:val="CopyCentred"/>
                  </w:pPr>
                  <w:r w:rsidRPr="00F72B72">
                    <w:t>Guest Speaker for Assembly</w:t>
                  </w:r>
                </w:p>
              </w:tc>
              <w:tc>
                <w:tcPr>
                  <w:tcW w:w="2356" w:type="dxa"/>
                  <w:vAlign w:val="bottom"/>
                </w:tcPr>
                <w:p w14:paraId="1FCFF98E" w14:textId="77777777" w:rsidR="00802F87" w:rsidRDefault="00802F87" w:rsidP="00802F87">
                  <w:pPr>
                    <w:pStyle w:val="CopyCentred"/>
                    <w:spacing w:after="48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41152F0" wp14:editId="43E51F75">
                        <wp:extent cx="1158240" cy="824667"/>
                        <wp:effectExtent l="0" t="0" r="0" b="127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Bench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621" cy="829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DE86C4" w14:textId="484F2875" w:rsidR="00F72B72" w:rsidRPr="00F72B72" w:rsidRDefault="00F72B72" w:rsidP="00707221">
                  <w:pPr>
                    <w:pStyle w:val="CopyCentred"/>
                  </w:pPr>
                  <w:r w:rsidRPr="00F72B72">
                    <w:t xml:space="preserve">Bench for </w:t>
                  </w:r>
                  <w:r>
                    <w:br/>
                  </w:r>
                  <w:r w:rsidRPr="00F72B72">
                    <w:t>Playground</w:t>
                  </w:r>
                </w:p>
              </w:tc>
              <w:tc>
                <w:tcPr>
                  <w:tcW w:w="2357" w:type="dxa"/>
                  <w:vAlign w:val="bottom"/>
                </w:tcPr>
                <w:p w14:paraId="6AC5CB82" w14:textId="77777777" w:rsidR="00802F87" w:rsidRDefault="00802F87" w:rsidP="00802F87">
                  <w:pPr>
                    <w:pStyle w:val="CopyCentred"/>
                    <w:spacing w:after="64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8BDAE03" wp14:editId="367E626A">
                        <wp:extent cx="876642" cy="955040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Mural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0320" cy="969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DE4DF79" w14:textId="2992409F" w:rsidR="00F72B72" w:rsidRPr="00F72B72" w:rsidRDefault="00F72B72" w:rsidP="00707221">
                  <w:pPr>
                    <w:pStyle w:val="CopyCentred"/>
                  </w:pPr>
                  <w:r w:rsidRPr="00F72B72">
                    <w:t>School Mural</w:t>
                  </w:r>
                </w:p>
              </w:tc>
              <w:tc>
                <w:tcPr>
                  <w:tcW w:w="2357" w:type="dxa"/>
                  <w:vAlign w:val="bottom"/>
                </w:tcPr>
                <w:p w14:paraId="12B54B3E" w14:textId="5235FF09" w:rsidR="00D311D2" w:rsidRDefault="00D311D2" w:rsidP="00F72B72">
                  <w:pPr>
                    <w:pStyle w:val="CopyCentred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03133EC" wp14:editId="04A96AAF">
                        <wp:extent cx="1158240" cy="1139856"/>
                        <wp:effectExtent l="0" t="0" r="0" b="3175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ark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1962" cy="115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85CB3E" w14:textId="77777777" w:rsidR="00D311D2" w:rsidRDefault="00D311D2" w:rsidP="00F72B72">
                  <w:pPr>
                    <w:pStyle w:val="CopyCentred"/>
                  </w:pPr>
                </w:p>
                <w:p w14:paraId="005E0FBC" w14:textId="726E7617" w:rsidR="00F72B72" w:rsidRPr="00F72B72" w:rsidRDefault="00F72B72" w:rsidP="00707221">
                  <w:pPr>
                    <w:pStyle w:val="CopyCentred"/>
                  </w:pPr>
                  <w:r w:rsidRPr="00F72B72">
                    <w:t xml:space="preserve">Field Trip to </w:t>
                  </w:r>
                  <w:r>
                    <w:br/>
                  </w:r>
                  <w:r w:rsidRPr="00F72B72">
                    <w:t>Local Park</w:t>
                  </w:r>
                </w:p>
              </w:tc>
            </w:tr>
            <w:tr w:rsidR="00ED3A54" w14:paraId="5C3D20F4" w14:textId="77777777" w:rsidTr="00F72B72">
              <w:trPr>
                <w:trHeight w:hRule="exact" w:val="3060"/>
              </w:trPr>
              <w:tc>
                <w:tcPr>
                  <w:tcW w:w="2356" w:type="dxa"/>
                  <w:vAlign w:val="bottom"/>
                </w:tcPr>
                <w:p w14:paraId="52F4BF94" w14:textId="77777777" w:rsidR="00ED3A54" w:rsidRDefault="00ED3A54" w:rsidP="00ED3A54">
                  <w:pPr>
                    <w:pStyle w:val="CopyCentred"/>
                    <w:spacing w:after="40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60C4F7C" wp14:editId="062EC1B8">
                        <wp:extent cx="1188720" cy="1024129"/>
                        <wp:effectExtent l="0" t="0" r="5080" b="508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Theatre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7352" cy="1031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1E9234" w14:textId="4ACA6E42" w:rsidR="00F72B72" w:rsidRPr="00F72B72" w:rsidRDefault="00F72B72" w:rsidP="00707221">
                  <w:pPr>
                    <w:pStyle w:val="CopyCentred"/>
                  </w:pPr>
                  <w:r w:rsidRPr="00F72B72">
                    <w:t>Local Theatre Production</w:t>
                  </w:r>
                </w:p>
              </w:tc>
              <w:tc>
                <w:tcPr>
                  <w:tcW w:w="2356" w:type="dxa"/>
                  <w:vAlign w:val="bottom"/>
                </w:tcPr>
                <w:p w14:paraId="59E2A1EC" w14:textId="77777777" w:rsidR="00ED3A54" w:rsidRDefault="00ED3A54" w:rsidP="00ED3A54">
                  <w:pPr>
                    <w:pStyle w:val="CopyCentred"/>
                    <w:spacing w:after="48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A8D8D9E" wp14:editId="739AD438">
                        <wp:extent cx="1069744" cy="873760"/>
                        <wp:effectExtent l="0" t="0" r="0" b="254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Book bag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8616" cy="8810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DBDBB0" w14:textId="15CC4E40" w:rsidR="00F72B72" w:rsidRPr="00F72B72" w:rsidRDefault="00F72B72" w:rsidP="00707221">
                  <w:pPr>
                    <w:pStyle w:val="CopyCentred"/>
                  </w:pPr>
                  <w:r w:rsidRPr="00F72B72">
                    <w:t xml:space="preserve">Book Bags for </w:t>
                  </w:r>
                  <w:r>
                    <w:br/>
                  </w:r>
                  <w:r w:rsidRPr="00F72B72">
                    <w:t>Home Book Program</w:t>
                  </w:r>
                </w:p>
              </w:tc>
              <w:tc>
                <w:tcPr>
                  <w:tcW w:w="2357" w:type="dxa"/>
                  <w:vAlign w:val="bottom"/>
                </w:tcPr>
                <w:p w14:paraId="3BD0F658" w14:textId="77777777" w:rsidR="00ED3A54" w:rsidRDefault="00ED3A54" w:rsidP="00ED3A54">
                  <w:pPr>
                    <w:pStyle w:val="CopyCentred"/>
                    <w:spacing w:after="36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121512E" wp14:editId="10C5CDBE">
                        <wp:extent cx="1107440" cy="110744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zza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440" cy="1107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D87C015" w14:textId="1D340C89" w:rsidR="00F72B72" w:rsidRPr="00F72B72" w:rsidRDefault="00B25D4D" w:rsidP="00707221">
                  <w:pPr>
                    <w:pStyle w:val="CopyCentred"/>
                  </w:pPr>
                  <w:r w:rsidRPr="00F72B72">
                    <w:t>Whole</w:t>
                  </w:r>
                  <w:r>
                    <w:t>-</w:t>
                  </w:r>
                  <w:r w:rsidR="00F72B72" w:rsidRPr="00F72B72">
                    <w:t xml:space="preserve">School </w:t>
                  </w:r>
                  <w:r w:rsidR="00F72B72">
                    <w:br/>
                  </w:r>
                  <w:r w:rsidR="00F72B72" w:rsidRPr="00F72B72">
                    <w:t>Pizza Lunch</w:t>
                  </w:r>
                </w:p>
              </w:tc>
              <w:tc>
                <w:tcPr>
                  <w:tcW w:w="2357" w:type="dxa"/>
                  <w:vAlign w:val="bottom"/>
                </w:tcPr>
                <w:p w14:paraId="6D2AD67F" w14:textId="77777777" w:rsidR="00ED3A54" w:rsidRDefault="00ED3A54" w:rsidP="00ED3A54">
                  <w:pPr>
                    <w:pStyle w:val="CopyCentred"/>
                    <w:spacing w:after="400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1BC4F204" wp14:editId="07B59325">
                        <wp:extent cx="1148080" cy="868990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Net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7964" cy="884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E0DAF7" w14:textId="18E03A57" w:rsidR="00F72B72" w:rsidRPr="00F72B72" w:rsidRDefault="00F72B72" w:rsidP="00707221">
                  <w:pPr>
                    <w:pStyle w:val="CopyCentred"/>
                  </w:pPr>
                  <w:r w:rsidRPr="00F72B72">
                    <w:t xml:space="preserve">Portable Soccer </w:t>
                  </w:r>
                  <w:r>
                    <w:br/>
                  </w:r>
                  <w:r w:rsidRPr="00F72B72">
                    <w:t>Goal Posts</w:t>
                  </w:r>
                </w:p>
              </w:tc>
            </w:tr>
          </w:tbl>
          <w:p w14:paraId="36E12811" w14:textId="788BAFAF" w:rsidR="00F72B72" w:rsidRPr="00F72B72" w:rsidRDefault="00F72B72" w:rsidP="00F72B72">
            <w:pPr>
              <w:pStyle w:val="Subhead"/>
              <w:ind w:left="432" w:right="432"/>
            </w:pPr>
          </w:p>
        </w:tc>
      </w:tr>
    </w:tbl>
    <w:p w14:paraId="5E0F0FAE" w14:textId="1FD17C6C" w:rsidR="00906E2E" w:rsidRDefault="00906E2E" w:rsidP="000F089E">
      <w:pPr>
        <w:rPr>
          <w:rFonts w:ascii="Verdana" w:hAnsi="Verdana" w:cs="Arial"/>
          <w:sz w:val="36"/>
          <w:szCs w:val="36"/>
        </w:rPr>
      </w:pPr>
      <w:r>
        <w:rPr>
          <w:rFonts w:ascii="Verdana" w:hAnsi="Verdana" w:cs="Arial"/>
          <w:noProof/>
          <w:color w:val="FFFFFF" w:themeColor="background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E06D7" wp14:editId="50E31494">
                <wp:simplePos x="0" y="0"/>
                <wp:positionH relativeFrom="column">
                  <wp:posOffset>0</wp:posOffset>
                </wp:positionH>
                <wp:positionV relativeFrom="page">
                  <wp:posOffset>107215</wp:posOffset>
                </wp:positionV>
                <wp:extent cx="1413510" cy="304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79C892" w14:textId="77777777" w:rsidR="00C249B0" w:rsidRPr="00ED7BE9" w:rsidRDefault="00C249B0" w:rsidP="00906E2E">
                            <w:pP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  <w:t>APPENDIX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C9E06D7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8.45pt;width:111.3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" filled="f" stroked="f">
                <v:textbox>
                  <w:txbxContent>
                    <w:p w14:paraId="7279C892" w14:textId="77777777" w:rsidR="00C249B0" w:rsidRPr="00ED7BE9" w:rsidRDefault="00C249B0" w:rsidP="00906E2E">
                      <w:pP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  <w:t>APPENDIX 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A32345" w14:paraId="6C17F86C" w14:textId="77777777" w:rsidTr="00707221">
        <w:trPr>
          <w:trHeight w:val="720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02D97988" w14:textId="4D94AFE0" w:rsidR="00A32345" w:rsidRPr="00924A37" w:rsidRDefault="00F72B72" w:rsidP="000F089E">
            <w:pPr>
              <w:pStyle w:val="AppendixName"/>
            </w:pPr>
            <w:r w:rsidRPr="00F72B72">
              <w:lastRenderedPageBreak/>
              <w:t>Federal Government Spending</w:t>
            </w:r>
          </w:p>
        </w:tc>
      </w:tr>
      <w:tr w:rsidR="00500A5A" w14:paraId="5F87DFCC" w14:textId="77777777" w:rsidTr="00CC12B7">
        <w:trPr>
          <w:trHeight w:val="10656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auto"/>
            <w:tcMar>
              <w:top w:w="259" w:type="dxa"/>
              <w:left w:w="259" w:type="dxa"/>
              <w:right w:w="259" w:type="dxa"/>
            </w:tcMar>
          </w:tcPr>
          <w:p w14:paraId="54A4306A" w14:textId="6DA11110" w:rsidR="00B3192B" w:rsidRDefault="00FE0708" w:rsidP="00151F0F">
            <w:pPr>
              <w:pStyle w:val="Copy"/>
              <w:spacing w:before="1040"/>
              <w:ind w:left="432" w:right="432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95F1851" wp14:editId="39DAC3F5">
                      <wp:simplePos x="0" y="0"/>
                      <wp:positionH relativeFrom="column">
                        <wp:posOffset>4045585</wp:posOffset>
                      </wp:positionH>
                      <wp:positionV relativeFrom="paragraph">
                        <wp:posOffset>3622040</wp:posOffset>
                      </wp:positionV>
                      <wp:extent cx="0" cy="317500"/>
                      <wp:effectExtent l="63500" t="25400" r="38100" b="12700"/>
                      <wp:wrapNone/>
                      <wp:docPr id="56" name="Straight Arrow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17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17D439A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6" o:spid="_x0000_s1026" type="#_x0000_t32" style="position:absolute;margin-left:318.55pt;margin-top:285.2pt;width:0;height:25pt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E4A0499" wp14:editId="310AA96B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3609340</wp:posOffset>
                      </wp:positionV>
                      <wp:extent cx="0" cy="317500"/>
                      <wp:effectExtent l="63500" t="25400" r="38100" b="12700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17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388F2805" id="Straight Arrow Connector 50" o:spid="_x0000_s1026" type="#_x0000_t32" style="position:absolute;margin-left:194.55pt;margin-top:284.2pt;width:0;height:25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2934C5" wp14:editId="01122F5D">
                      <wp:simplePos x="0" y="0"/>
                      <wp:positionH relativeFrom="column">
                        <wp:posOffset>4655185</wp:posOffset>
                      </wp:positionH>
                      <wp:positionV relativeFrom="paragraph">
                        <wp:posOffset>2999740</wp:posOffset>
                      </wp:positionV>
                      <wp:extent cx="393700" cy="0"/>
                      <wp:effectExtent l="25400" t="63500" r="0" b="7620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68A028E3" id="Straight Arrow Connector 52" o:spid="_x0000_s1026" type="#_x0000_t32" style="position:absolute;margin-left:366.55pt;margin-top:236.2pt;width:31pt;height:0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1EFDB320" wp14:editId="31AFACD2">
                      <wp:simplePos x="0" y="0"/>
                      <wp:positionH relativeFrom="column">
                        <wp:posOffset>4388485</wp:posOffset>
                      </wp:positionH>
                      <wp:positionV relativeFrom="paragraph">
                        <wp:posOffset>1082040</wp:posOffset>
                      </wp:positionV>
                      <wp:extent cx="660400" cy="0"/>
                      <wp:effectExtent l="25400" t="63500" r="0" b="7620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04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2905A290" id="Straight Arrow Connector 51" o:spid="_x0000_s1026" type="#_x0000_t32" style="position:absolute;margin-left:345.55pt;margin-top:85.2pt;width:52pt;height:0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577F65BD" wp14:editId="3B85CA4F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2479040</wp:posOffset>
                      </wp:positionV>
                      <wp:extent cx="304800" cy="0"/>
                      <wp:effectExtent l="0" t="63500" r="0" b="76200"/>
                      <wp:wrapNone/>
                      <wp:docPr id="48" name="Straight Arrow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594E69B1" id="Straight Arrow Connector 48" o:spid="_x0000_s1026" type="#_x0000_t32" style="position:absolute;margin-left:109.55pt;margin-top:195.2pt;width:24pt;height: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23C33B6" wp14:editId="16AF0BC3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2326640</wp:posOffset>
                      </wp:positionV>
                      <wp:extent cx="1295400" cy="83820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A6C839" w14:textId="1156A579" w:rsidR="00C249B0" w:rsidRDefault="00C249B0" w:rsidP="00151F0F">
                                  <w:pPr>
                                    <w:pStyle w:val="Header"/>
                                    <w:jc w:val="center"/>
                                  </w:pPr>
                                  <w:r>
                                    <w:t>Other transfer payments</w:t>
                                  </w:r>
                                </w:p>
                                <w:p w14:paraId="2C5BFF96" w14:textId="7B5A6EDD" w:rsidR="00C249B0" w:rsidRPr="00167BE8" w:rsidRDefault="00C249B0" w:rsidP="00151F0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13.4</w:t>
                                  </w:r>
                                  <w:r w:rsidRPr="00167BE8">
                                    <w:rPr>
                                      <w:b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323C33B6" id="Text Box 25" o:spid="_x0000_s1027" type="#_x0000_t202" style="position:absolute;left:0;text-align:left;margin-left:22.55pt;margin-top:183.2pt;width:102pt;height:66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" filled="f" stroked="f" strokeweight=".5pt">
                      <v:textbox>
                        <w:txbxContent>
                          <w:p w14:paraId="2FA6C839" w14:textId="1156A579" w:rsidR="00C249B0" w:rsidRDefault="00C249B0" w:rsidP="00151F0F">
                            <w:pPr>
                              <w:pStyle w:val="Header"/>
                              <w:jc w:val="center"/>
                            </w:pPr>
                            <w:r>
                              <w:t>Other transfer payments</w:t>
                            </w:r>
                          </w:p>
                          <w:p w14:paraId="2C5BFF96" w14:textId="7B5A6EDD" w:rsidR="00C249B0" w:rsidRPr="00167BE8" w:rsidRDefault="00C249B0" w:rsidP="00151F0F">
                            <w:pPr>
                              <w:pStyle w:val="Header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13.4</w:t>
                            </w:r>
                            <w:r w:rsidRPr="00167BE8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7BBE4AB0" wp14:editId="5462E58C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3266440</wp:posOffset>
                      </wp:positionV>
                      <wp:extent cx="673100" cy="0"/>
                      <wp:effectExtent l="0" t="63500" r="0" b="76200"/>
                      <wp:wrapNone/>
                      <wp:docPr id="47" name="Straight Arrow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31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358AC6F5" id="Straight Arrow Connector 47" o:spid="_x0000_s1026" type="#_x0000_t32" style="position:absolute;margin-left:109.55pt;margin-top:257.2pt;width:53pt;height:0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111D83A" wp14:editId="710CFE0E">
                      <wp:simplePos x="0" y="0"/>
                      <wp:positionH relativeFrom="column">
                        <wp:posOffset>1492885</wp:posOffset>
                      </wp:positionH>
                      <wp:positionV relativeFrom="paragraph">
                        <wp:posOffset>1082040</wp:posOffset>
                      </wp:positionV>
                      <wp:extent cx="355600" cy="368300"/>
                      <wp:effectExtent l="0" t="0" r="25400" b="76200"/>
                      <wp:wrapNone/>
                      <wp:docPr id="45" name="Elbow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5600" cy="36830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7FCA98AD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45" o:spid="_x0000_s1026" type="#_x0000_t34" style="position:absolute;margin-left:117.55pt;margin-top:85.2pt;width:28pt;height:29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" strokecolor="black [3213]" strokeweight=".5pt">
                      <v:stroke endarrow="block"/>
                    </v:shape>
                  </w:pict>
                </mc:Fallback>
              </mc:AlternateContent>
            </w:r>
            <w:r w:rsidR="00151F0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16B8D3A" wp14:editId="1A7B42E5">
                      <wp:simplePos x="0" y="0"/>
                      <wp:positionH relativeFrom="column">
                        <wp:posOffset>4934585</wp:posOffset>
                      </wp:positionH>
                      <wp:positionV relativeFrom="paragraph">
                        <wp:posOffset>2860040</wp:posOffset>
                      </wp:positionV>
                      <wp:extent cx="1447800" cy="838200"/>
                      <wp:effectExtent l="0" t="0" r="0" b="0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6C3745" w14:textId="34B41F81" w:rsidR="00C249B0" w:rsidRDefault="00C249B0" w:rsidP="00151F0F">
                                  <w:pPr>
                                    <w:pStyle w:val="Header"/>
                                    <w:jc w:val="center"/>
                                  </w:pPr>
                                  <w:r>
                                    <w:t>Public debt charges</w:t>
                                  </w:r>
                                </w:p>
                                <w:p w14:paraId="75916081" w14:textId="68469190" w:rsidR="00C249B0" w:rsidRPr="00167BE8" w:rsidRDefault="00C249B0" w:rsidP="00151F0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7.7</w:t>
                                  </w:r>
                                  <w:r w:rsidRPr="00167BE8">
                                    <w:rPr>
                                      <w:b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16B8D3A" id="Text Box 36" o:spid="_x0000_s1028" type="#_x0000_t202" style="position:absolute;left:0;text-align:left;margin-left:388.55pt;margin-top:225.2pt;width:114pt;height:6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" filled="f" stroked="f" strokeweight=".5pt">
                      <v:textbox>
                        <w:txbxContent>
                          <w:p w14:paraId="7F6C3745" w14:textId="34B41F81" w:rsidR="00C249B0" w:rsidRDefault="00C249B0" w:rsidP="00151F0F">
                            <w:pPr>
                              <w:pStyle w:val="Header"/>
                              <w:jc w:val="center"/>
                            </w:pPr>
                            <w:r>
                              <w:t>Public debt charges</w:t>
                            </w:r>
                          </w:p>
                          <w:p w14:paraId="75916081" w14:textId="68469190" w:rsidR="00C249B0" w:rsidRPr="00167BE8" w:rsidRDefault="00C249B0" w:rsidP="00151F0F">
                            <w:pPr>
                              <w:pStyle w:val="Header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7.7</w:t>
                            </w:r>
                            <w:r w:rsidRPr="00167BE8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1F0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BC302EC" wp14:editId="05C1FC93">
                      <wp:simplePos x="0" y="0"/>
                      <wp:positionH relativeFrom="column">
                        <wp:posOffset>4934585</wp:posOffset>
                      </wp:positionH>
                      <wp:positionV relativeFrom="paragraph">
                        <wp:posOffset>942340</wp:posOffset>
                      </wp:positionV>
                      <wp:extent cx="1295400" cy="8382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F3579D" w14:textId="648C66D8" w:rsidR="00C249B0" w:rsidRDefault="00C249B0" w:rsidP="00151F0F">
                                  <w:pPr>
                                    <w:pStyle w:val="Header"/>
                                    <w:jc w:val="center"/>
                                  </w:pPr>
                                  <w:r>
                                    <w:t>Major transfers to persons</w:t>
                                  </w:r>
                                </w:p>
                                <w:p w14:paraId="7B7523CF" w14:textId="1076446C" w:rsidR="00C249B0" w:rsidRPr="00167BE8" w:rsidRDefault="00C249B0" w:rsidP="00151F0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67BE8">
                                    <w:rPr>
                                      <w:b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</w:rPr>
                                    <w:t>9.2</w:t>
                                  </w:r>
                                  <w:r w:rsidRPr="00167BE8">
                                    <w:rPr>
                                      <w:b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1BC302EC" id="Text Box 23" o:spid="_x0000_s1029" type="#_x0000_t202" style="position:absolute;left:0;text-align:left;margin-left:388.55pt;margin-top:74.2pt;width:102pt;height:66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" filled="f" stroked="f" strokeweight=".5pt">
                      <v:textbox>
                        <w:txbxContent>
                          <w:p w14:paraId="7DF3579D" w14:textId="648C66D8" w:rsidR="00C249B0" w:rsidRDefault="00C249B0" w:rsidP="00151F0F">
                            <w:pPr>
                              <w:pStyle w:val="Header"/>
                              <w:jc w:val="center"/>
                            </w:pPr>
                            <w:r>
                              <w:t>Major transfers to persons</w:t>
                            </w:r>
                          </w:p>
                          <w:p w14:paraId="7B7523CF" w14:textId="1076446C" w:rsidR="00C249B0" w:rsidRPr="00167BE8" w:rsidRDefault="00C249B0" w:rsidP="00151F0F">
                            <w:pPr>
                              <w:pStyle w:val="Header"/>
                              <w:jc w:val="center"/>
                              <w:rPr>
                                <w:b/>
                              </w:rPr>
                            </w:pPr>
                            <w:r w:rsidRPr="00167BE8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9.2</w:t>
                            </w:r>
                            <w:r w:rsidRPr="00167BE8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1F0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7461635" wp14:editId="7E033B69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3114040</wp:posOffset>
                      </wp:positionV>
                      <wp:extent cx="1295400" cy="83820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156A91" w14:textId="46965FC3" w:rsidR="00C249B0" w:rsidRDefault="00C249B0" w:rsidP="00FE0708">
                                  <w:pPr>
                                    <w:pStyle w:val="Header"/>
                                    <w:jc w:val="center"/>
                                  </w:pPr>
                                  <w:r>
                                    <w:t>Consolidated Crown corporations</w:t>
                                  </w:r>
                                </w:p>
                                <w:p w14:paraId="74A6202D" w14:textId="0C35BD84" w:rsidR="00C249B0" w:rsidRPr="00167BE8" w:rsidRDefault="00C249B0" w:rsidP="00FE0708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2.7</w:t>
                                  </w:r>
                                  <w:r w:rsidRPr="00167BE8">
                                    <w:rPr>
                                      <w:b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7461635" id="Text Box 26" o:spid="_x0000_s1030" type="#_x0000_t202" style="position:absolute;left:0;text-align:left;margin-left:22.55pt;margin-top:245.2pt;width:102pt;height:6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" filled="f" stroked="f" strokeweight=".5pt">
                      <v:textbox>
                        <w:txbxContent>
                          <w:p w14:paraId="74156A91" w14:textId="46965FC3" w:rsidR="00C249B0" w:rsidRDefault="00C249B0" w:rsidP="00FE0708">
                            <w:pPr>
                              <w:pStyle w:val="Header"/>
                              <w:jc w:val="center"/>
                            </w:pPr>
                            <w:r>
                              <w:t>Consolidated Crown corporations</w:t>
                            </w:r>
                          </w:p>
                          <w:p w14:paraId="74A6202D" w14:textId="0C35BD84" w:rsidR="00C249B0" w:rsidRPr="00167BE8" w:rsidRDefault="00C249B0" w:rsidP="00FE0708">
                            <w:pPr>
                              <w:pStyle w:val="Header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2.7</w:t>
                            </w:r>
                            <w:r w:rsidRPr="00167BE8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1F0F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846BC1E" wp14:editId="5D0B2B32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942340</wp:posOffset>
                      </wp:positionV>
                      <wp:extent cx="1295400" cy="838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525A7F" w14:textId="600254F0" w:rsidR="00C249B0" w:rsidRDefault="00C249B0" w:rsidP="00151F0F">
                                  <w:pPr>
                                    <w:pStyle w:val="Copy"/>
                                    <w:jc w:val="center"/>
                                  </w:pPr>
                                  <w:r>
                                    <w:t>Major transfers to other levels of government</w:t>
                                  </w:r>
                                </w:p>
                                <w:p w14:paraId="54815374" w14:textId="36A08F99" w:rsidR="00C249B0" w:rsidRPr="00167BE8" w:rsidRDefault="00C249B0" w:rsidP="00151F0F">
                                  <w:pPr>
                                    <w:pStyle w:val="Copy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167BE8">
                                    <w:rPr>
                                      <w:b/>
                                    </w:rPr>
                                    <w:t>22.1%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6846BC1E" id="Text Box 21" o:spid="_x0000_s1031" type="#_x0000_t202" style="position:absolute;left:0;text-align:left;margin-left:22.55pt;margin-top:74.2pt;width:102pt;height:66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" filled="f" stroked="f" strokeweight=".5pt">
                      <v:textbox>
                        <w:txbxContent>
                          <w:p w14:paraId="24525A7F" w14:textId="600254F0" w:rsidR="00C249B0" w:rsidRDefault="00C249B0" w:rsidP="00151F0F">
                            <w:pPr>
                              <w:pStyle w:val="Copy"/>
                              <w:jc w:val="center"/>
                            </w:pPr>
                            <w:r>
                              <w:t>Major transfers to other levels of government</w:t>
                            </w:r>
                          </w:p>
                          <w:p w14:paraId="54815374" w14:textId="36A08F99" w:rsidR="00C249B0" w:rsidRPr="00167BE8" w:rsidRDefault="00C249B0" w:rsidP="00151F0F">
                            <w:pPr>
                              <w:pStyle w:val="Copy"/>
                              <w:jc w:val="center"/>
                              <w:rPr>
                                <w:b/>
                              </w:rPr>
                            </w:pPr>
                            <w:r w:rsidRPr="00167BE8">
                              <w:rPr>
                                <w:b/>
                              </w:rPr>
                              <w:t>22.1%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7BE8">
              <w:rPr>
                <w:noProof/>
                <w:lang w:val="en-US"/>
              </w:rPr>
              <w:drawing>
                <wp:inline distT="0" distB="0" distL="0" distR="0" wp14:anchorId="1ED168E6" wp14:editId="10D89B29">
                  <wp:extent cx="3119120" cy="31191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120" cy="311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4B696" w14:textId="5718963C" w:rsidR="00167BE8" w:rsidRDefault="00FE0708" w:rsidP="00167BE8">
            <w:pPr>
              <w:pStyle w:val="Copy"/>
              <w:ind w:left="432" w:right="432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03695D9C" wp14:editId="40B378E3">
                      <wp:simplePos x="0" y="0"/>
                      <wp:positionH relativeFrom="column">
                        <wp:posOffset>3113405</wp:posOffset>
                      </wp:positionH>
                      <wp:positionV relativeFrom="paragraph">
                        <wp:posOffset>78740</wp:posOffset>
                      </wp:positionV>
                      <wp:extent cx="1879600" cy="838200"/>
                      <wp:effectExtent l="0" t="0" r="0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96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86AEBF" w14:textId="37FA99B9" w:rsidR="00C249B0" w:rsidRDefault="00C249B0" w:rsidP="00151F0F">
                                  <w:pPr>
                                    <w:pStyle w:val="Header"/>
                                    <w:jc w:val="center"/>
                                  </w:pPr>
                                  <w:r>
                                    <w:t xml:space="preserve">Operating expenses of departments and agencies (excluding National Defence) </w:t>
                                  </w:r>
                                  <w:r w:rsidRPr="00151F0F">
                                    <w:rPr>
                                      <w:b/>
                                    </w:rPr>
                                    <w:t>16.7</w:t>
                                  </w:r>
                                  <w:r w:rsidR="00B25D4D">
                                    <w:rPr>
                                      <w:b/>
                                    </w:rPr>
                                    <w:t>%</w:t>
                                  </w:r>
                                </w:p>
                                <w:p w14:paraId="04EAD9CB" w14:textId="77777777" w:rsidR="00C249B0" w:rsidRPr="00167BE8" w:rsidRDefault="00C249B0" w:rsidP="00151F0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8.2</w:t>
                                  </w:r>
                                  <w:r w:rsidRPr="00167BE8">
                                    <w:rPr>
                                      <w:b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695D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" o:spid="_x0000_s1032" type="#_x0000_t202" style="position:absolute;left:0;text-align:left;margin-left:245.15pt;margin-top:6.2pt;width:148pt;height:6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" filled="f" stroked="f" strokeweight=".5pt">
                      <v:textbox>
                        <w:txbxContent>
                          <w:p w14:paraId="7786AEBF" w14:textId="37FA99B9" w:rsidR="00C249B0" w:rsidRDefault="00C249B0" w:rsidP="00151F0F">
                            <w:pPr>
                              <w:pStyle w:val="Header"/>
                              <w:jc w:val="center"/>
                            </w:pPr>
                            <w:r>
                              <w:t xml:space="preserve">Operating expenses of departments and agencies (excluding National Defence) </w:t>
                            </w:r>
                            <w:r w:rsidRPr="00151F0F">
                              <w:rPr>
                                <w:b/>
                              </w:rPr>
                              <w:t>16.7</w:t>
                            </w:r>
                            <w:r w:rsidR="00B25D4D">
                              <w:rPr>
                                <w:b/>
                              </w:rPr>
                              <w:t>%</w:t>
                            </w:r>
                          </w:p>
                          <w:p w14:paraId="04EAD9CB" w14:textId="77777777" w:rsidR="00C249B0" w:rsidRPr="00167BE8" w:rsidRDefault="00C249B0" w:rsidP="00151F0F">
                            <w:pPr>
                              <w:pStyle w:val="Header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8.2</w:t>
                            </w:r>
                            <w:r w:rsidRPr="00167BE8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4273EF0E" wp14:editId="2F4B65D3">
                      <wp:simplePos x="0" y="0"/>
                      <wp:positionH relativeFrom="column">
                        <wp:posOffset>1840230</wp:posOffset>
                      </wp:positionH>
                      <wp:positionV relativeFrom="paragraph">
                        <wp:posOffset>78740</wp:posOffset>
                      </wp:positionV>
                      <wp:extent cx="1295400" cy="83820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E12763" w14:textId="63795FDA" w:rsidR="00C249B0" w:rsidRDefault="00C249B0" w:rsidP="00151F0F">
                                  <w:pPr>
                                    <w:pStyle w:val="Header"/>
                                    <w:jc w:val="center"/>
                                  </w:pPr>
                                  <w:r>
                                    <w:t xml:space="preserve">National </w:t>
                                  </w:r>
                                  <w:r w:rsidR="00B25D4D">
                                    <w:t>Defence</w:t>
                                  </w:r>
                                </w:p>
                                <w:p w14:paraId="4DB0F9AC" w14:textId="77777777" w:rsidR="00C249B0" w:rsidRPr="00167BE8" w:rsidRDefault="00C249B0" w:rsidP="00151F0F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8.2</w:t>
                                  </w:r>
                                  <w:r w:rsidRPr="00167BE8">
                                    <w:rPr>
                                      <w:b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3EF0E" id="Text Box 28" o:spid="_x0000_s1033" type="#_x0000_t202" style="position:absolute;left:0;text-align:left;margin-left:144.9pt;margin-top:6.2pt;width:102pt;height:66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" filled="f" stroked="f" strokeweight=".5pt">
                      <v:textbox>
                        <w:txbxContent>
                          <w:p w14:paraId="79E12763" w14:textId="63795FDA" w:rsidR="00C249B0" w:rsidRDefault="00C249B0" w:rsidP="00151F0F">
                            <w:pPr>
                              <w:pStyle w:val="Header"/>
                              <w:jc w:val="center"/>
                            </w:pPr>
                            <w:r>
                              <w:t xml:space="preserve">National </w:t>
                            </w:r>
                            <w:r w:rsidR="00B25D4D">
                              <w:t>Defence</w:t>
                            </w:r>
                          </w:p>
                          <w:p w14:paraId="4DB0F9AC" w14:textId="77777777" w:rsidR="00C249B0" w:rsidRPr="00167BE8" w:rsidRDefault="00C249B0" w:rsidP="00151F0F">
                            <w:pPr>
                              <w:pStyle w:val="Header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8.2</w:t>
                            </w:r>
                            <w:r w:rsidRPr="00167BE8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8720E7" w14:textId="550604B9" w:rsidR="00167BE8" w:rsidRDefault="00167BE8" w:rsidP="00167BE8">
            <w:pPr>
              <w:pStyle w:val="Copy"/>
              <w:ind w:left="432" w:right="432"/>
              <w:jc w:val="center"/>
            </w:pPr>
          </w:p>
          <w:p w14:paraId="62F01FFF" w14:textId="31085DF8" w:rsidR="00167BE8" w:rsidRDefault="00167BE8" w:rsidP="00167BE8">
            <w:pPr>
              <w:pStyle w:val="Copy"/>
              <w:ind w:left="432" w:right="432"/>
              <w:jc w:val="center"/>
            </w:pPr>
          </w:p>
          <w:p w14:paraId="2909AEE3" w14:textId="77777777" w:rsidR="00167BE8" w:rsidRDefault="00167BE8" w:rsidP="00167BE8">
            <w:pPr>
              <w:pStyle w:val="Copy"/>
              <w:ind w:left="432" w:right="432"/>
              <w:jc w:val="center"/>
            </w:pPr>
          </w:p>
          <w:p w14:paraId="5CB657ED" w14:textId="77777777" w:rsidR="00FE0708" w:rsidRDefault="00FE0708" w:rsidP="00167BE8">
            <w:pPr>
              <w:pStyle w:val="Copy"/>
              <w:ind w:left="432" w:right="432"/>
              <w:jc w:val="center"/>
              <w:rPr>
                <w:b/>
              </w:rPr>
            </w:pPr>
          </w:p>
          <w:p w14:paraId="7C5A7C54" w14:textId="77777777" w:rsidR="00FE0708" w:rsidRDefault="00FE0708" w:rsidP="00167BE8">
            <w:pPr>
              <w:pStyle w:val="Copy"/>
              <w:ind w:left="432" w:right="432"/>
              <w:jc w:val="center"/>
              <w:rPr>
                <w:b/>
              </w:rPr>
            </w:pPr>
          </w:p>
          <w:p w14:paraId="24B8D0EB" w14:textId="77777777" w:rsidR="00FE0708" w:rsidRDefault="00FE0708" w:rsidP="00167BE8">
            <w:pPr>
              <w:pStyle w:val="Copy"/>
              <w:ind w:left="432" w:right="432"/>
              <w:jc w:val="center"/>
              <w:rPr>
                <w:b/>
              </w:rPr>
            </w:pPr>
          </w:p>
          <w:p w14:paraId="6EA232E8" w14:textId="454C8C8D" w:rsidR="00F72B72" w:rsidRDefault="00F72B72" w:rsidP="00167BE8">
            <w:pPr>
              <w:pStyle w:val="Copy"/>
              <w:ind w:left="432" w:right="432"/>
              <w:jc w:val="center"/>
            </w:pPr>
            <w:r w:rsidRPr="00167BE8">
              <w:rPr>
                <w:b/>
              </w:rPr>
              <w:t>Source:</w:t>
            </w:r>
            <w:r w:rsidRPr="00F72B72">
              <w:t xml:space="preserve"> Public Accounts of Canada, 2017</w:t>
            </w:r>
          </w:p>
        </w:tc>
      </w:tr>
    </w:tbl>
    <w:p w14:paraId="0DB2AF61" w14:textId="044203EA" w:rsidR="00BE47D2" w:rsidRDefault="00906E2E" w:rsidP="000F089E">
      <w:pPr>
        <w:rPr>
          <w:rFonts w:ascii="Verdana" w:hAnsi="Verdana" w:cs="Arial"/>
          <w:sz w:val="36"/>
          <w:szCs w:val="36"/>
        </w:rPr>
        <w:sectPr w:rsidR="00BE47D2" w:rsidSect="00BE47D2">
          <w:headerReference w:type="default" r:id="rId33"/>
          <w:footerReference w:type="default" r:id="rId34"/>
          <w:type w:val="continuous"/>
          <w:pgSz w:w="12240" w:h="15840"/>
          <w:pgMar w:top="540" w:right="720" w:bottom="720" w:left="720" w:header="1152" w:footer="1080" w:gutter="0"/>
          <w:cols w:space="708"/>
          <w:docGrid w:linePitch="360"/>
        </w:sectPr>
      </w:pPr>
      <w:r>
        <w:rPr>
          <w:rFonts w:ascii="Verdana" w:hAnsi="Verdana" w:cs="Arial"/>
          <w:noProof/>
          <w:color w:val="FFFFFF" w:themeColor="background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928FF7" wp14:editId="36D0ECF5">
                <wp:simplePos x="0" y="0"/>
                <wp:positionH relativeFrom="column">
                  <wp:posOffset>0</wp:posOffset>
                </wp:positionH>
                <wp:positionV relativeFrom="page">
                  <wp:posOffset>102770</wp:posOffset>
                </wp:positionV>
                <wp:extent cx="1413510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D82DB" w14:textId="238B37B4" w:rsidR="00C249B0" w:rsidRPr="00ED7BE9" w:rsidRDefault="00C249B0" w:rsidP="00906E2E">
                            <w:pP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  <w:t>APPENDIX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7928FF7" id="Text Box 20" o:spid="_x0000_s1034" type="#_x0000_t202" style="position:absolute;margin-left:0;margin-top:8.1pt;width:111.3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" filled="f" stroked="f">
                <v:textbox>
                  <w:txbxContent>
                    <w:p w14:paraId="3BAD82DB" w14:textId="238B37B4" w:rsidR="00C249B0" w:rsidRPr="00ED7BE9" w:rsidRDefault="00C249B0" w:rsidP="00906E2E">
                      <w:pP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  <w:t>APPENDIX 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BE47D2" w14:paraId="3B6E8116" w14:textId="77777777" w:rsidTr="00707221">
        <w:trPr>
          <w:trHeight w:val="720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7153EB15" w14:textId="2921B50F" w:rsidR="00BE47D2" w:rsidRPr="00924A37" w:rsidRDefault="00F72B72" w:rsidP="000F089E">
            <w:pPr>
              <w:pStyle w:val="AppendixName"/>
            </w:pPr>
            <w:r w:rsidRPr="00F72B72">
              <w:lastRenderedPageBreak/>
              <w:t>Research Organization</w:t>
            </w:r>
          </w:p>
        </w:tc>
      </w:tr>
      <w:tr w:rsidR="00BE47D2" w14:paraId="425A5F5E" w14:textId="77777777" w:rsidTr="00707221">
        <w:trPr>
          <w:trHeight w:val="11097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auto"/>
            <w:tcMar>
              <w:top w:w="259" w:type="dxa"/>
              <w:left w:w="259" w:type="dxa"/>
              <w:right w:w="259" w:type="dxa"/>
            </w:tcMar>
          </w:tcPr>
          <w:p w14:paraId="2F389941" w14:textId="77777777" w:rsidR="00C474B1" w:rsidRDefault="00C474B1"/>
          <w:tbl>
            <w:tblPr>
              <w:tblStyle w:val="TableGrid"/>
              <w:tblW w:w="0" w:type="auto"/>
              <w:tblInd w:w="432" w:type="dxa"/>
              <w:tblBorders>
                <w:top w:val="single" w:sz="4" w:space="0" w:color="3F708E"/>
                <w:left w:val="single" w:sz="4" w:space="0" w:color="3F708E"/>
                <w:bottom w:val="single" w:sz="4" w:space="0" w:color="3F708E"/>
                <w:right w:val="single" w:sz="4" w:space="0" w:color="3F708E"/>
                <w:insideH w:val="single" w:sz="4" w:space="0" w:color="3F708E"/>
                <w:insideV w:val="single" w:sz="4" w:space="0" w:color="3F708E"/>
              </w:tblBorders>
              <w:tblLook w:val="04A0" w:firstRow="1" w:lastRow="0" w:firstColumn="1" w:lastColumn="0" w:noHBand="0" w:noVBand="1"/>
            </w:tblPr>
            <w:tblGrid>
              <w:gridCol w:w="4709"/>
              <w:gridCol w:w="4709"/>
            </w:tblGrid>
            <w:tr w:rsidR="00F72B72" w14:paraId="293972C0" w14:textId="77777777" w:rsidTr="00707221">
              <w:trPr>
                <w:trHeight w:val="9827"/>
              </w:trPr>
              <w:tc>
                <w:tcPr>
                  <w:tcW w:w="4709" w:type="dxa"/>
                </w:tcPr>
                <w:p w14:paraId="493E921F" w14:textId="70A1BEDB" w:rsidR="00F72B72" w:rsidRPr="00FF3038" w:rsidRDefault="00F72B72" w:rsidP="00707221">
                  <w:pPr>
                    <w:pStyle w:val="Copy"/>
                    <w:spacing w:before="240" w:after="360"/>
                    <w:ind w:right="432"/>
                    <w:rPr>
                      <w:b/>
                    </w:rPr>
                  </w:pPr>
                  <w:r w:rsidRPr="00FF3038">
                    <w:rPr>
                      <w:b/>
                    </w:rPr>
                    <w:t>Canada’s Space Program Funding goes toward…</w:t>
                  </w:r>
                </w:p>
              </w:tc>
              <w:tc>
                <w:tcPr>
                  <w:tcW w:w="4709" w:type="dxa"/>
                </w:tcPr>
                <w:p w14:paraId="00787BFE" w14:textId="0E3E60D7" w:rsidR="00F72B72" w:rsidRPr="00FF3038" w:rsidRDefault="00F72B72" w:rsidP="00707221">
                  <w:pPr>
                    <w:pStyle w:val="Copy"/>
                    <w:spacing w:before="240" w:after="360"/>
                    <w:ind w:right="432"/>
                    <w:rPr>
                      <w:b/>
                    </w:rPr>
                  </w:pPr>
                  <w:r w:rsidRPr="00FF3038">
                    <w:rPr>
                      <w:b/>
                    </w:rPr>
                    <w:t>Canada also spends its budget on….</w:t>
                  </w:r>
                </w:p>
              </w:tc>
            </w:tr>
          </w:tbl>
          <w:p w14:paraId="2B499EB5" w14:textId="4BEC0525" w:rsidR="00BE47D2" w:rsidRDefault="00F72B72" w:rsidP="00F72B72">
            <w:pPr>
              <w:pStyle w:val="Copy"/>
              <w:spacing w:before="120"/>
              <w:ind w:left="432" w:right="432"/>
            </w:pPr>
            <w:r w:rsidRPr="00F72B72">
              <w:t>Highlight those areas you think are most important in either column.</w:t>
            </w:r>
          </w:p>
        </w:tc>
      </w:tr>
    </w:tbl>
    <w:p w14:paraId="12F562A3" w14:textId="4A26CC7B" w:rsidR="007574D0" w:rsidRDefault="00B16134" w:rsidP="000F089E">
      <w:pPr>
        <w:rPr>
          <w:rFonts w:ascii="Verdana" w:hAnsi="Verdana" w:cs="Arial"/>
          <w:sz w:val="36"/>
          <w:szCs w:val="36"/>
        </w:rPr>
      </w:pPr>
      <w:r>
        <w:rPr>
          <w:rFonts w:ascii="Verdana" w:hAnsi="Verdana" w:cs="Arial"/>
          <w:noProof/>
          <w:color w:val="FFFFFF" w:themeColor="background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0A2C1CD" wp14:editId="436EC19A">
                <wp:simplePos x="0" y="0"/>
                <wp:positionH relativeFrom="column">
                  <wp:posOffset>6350</wp:posOffset>
                </wp:positionH>
                <wp:positionV relativeFrom="page">
                  <wp:posOffset>10184130</wp:posOffset>
                </wp:positionV>
                <wp:extent cx="1413510" cy="304800"/>
                <wp:effectExtent l="0" t="0" r="0" b="0"/>
                <wp:wrapNone/>
                <wp:docPr id="264933902" name="Text Box 264933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3691B" w14:textId="4C4C746E" w:rsidR="00C249B0" w:rsidRPr="00ED7BE9" w:rsidRDefault="00C249B0" w:rsidP="00B16134">
                            <w:pP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  <w:t>APPENDIX Dx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0A2C1CD" id="Text Box 264933902" o:spid="_x0000_s1035" type="#_x0000_t202" style="position:absolute;margin-left:.5pt;margin-top:801.9pt;width:111.3pt;height:2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" filled="f" stroked="f">
                <v:textbox>
                  <w:txbxContent>
                    <w:p w14:paraId="4C33691B" w14:textId="4C4C746E" w:rsidR="00C249B0" w:rsidRPr="00ED7BE9" w:rsidRDefault="00C249B0" w:rsidP="00B16134">
                      <w:pP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  <w:t>APPENDIX Dx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27656">
        <w:rPr>
          <w:rFonts w:ascii="Verdana" w:hAnsi="Verdana" w:cs="Arial"/>
          <w:noProof/>
          <w:color w:val="FFFFFF" w:themeColor="background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391344" wp14:editId="6E84F925">
                <wp:simplePos x="0" y="0"/>
                <wp:positionH relativeFrom="column">
                  <wp:posOffset>0</wp:posOffset>
                </wp:positionH>
                <wp:positionV relativeFrom="page">
                  <wp:posOffset>95885</wp:posOffset>
                </wp:positionV>
                <wp:extent cx="1413510" cy="3048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0070A" w14:textId="75E61007" w:rsidR="00C249B0" w:rsidRPr="00ED7BE9" w:rsidRDefault="00C249B0" w:rsidP="007574D0">
                            <w:pP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  <w:t>APPENDIX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2391344" id="Text Box 46" o:spid="_x0000_s1036" type="#_x0000_t202" style="position:absolute;margin-left:0;margin-top:7.55pt;width:111.3pt;height:2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" filled="f" stroked="f">
                <v:textbox>
                  <w:txbxContent>
                    <w:p w14:paraId="2080070A" w14:textId="75E61007" w:rsidR="00C249B0" w:rsidRPr="00ED7BE9" w:rsidRDefault="00C249B0" w:rsidP="007574D0">
                      <w:pP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  <w:t>APPENDIX 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7574D0" w14:paraId="08479D87" w14:textId="77777777" w:rsidTr="00707221">
        <w:trPr>
          <w:trHeight w:val="720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30820D5E" w14:textId="36FF96E4" w:rsidR="007574D0" w:rsidRPr="00924A37" w:rsidRDefault="002F0DA2" w:rsidP="000F089E">
            <w:pPr>
              <w:pStyle w:val="AppendixName"/>
            </w:pPr>
            <w:r>
              <w:rPr>
                <w:rFonts w:cs="Arial"/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702D9003" wp14:editId="7329221E">
                      <wp:simplePos x="0" y="0"/>
                      <wp:positionH relativeFrom="column">
                        <wp:posOffset>-170815</wp:posOffset>
                      </wp:positionH>
                      <wp:positionV relativeFrom="page">
                        <wp:posOffset>-1190625</wp:posOffset>
                      </wp:positionV>
                      <wp:extent cx="1413510" cy="304800"/>
                      <wp:effectExtent l="0" t="0" r="0" b="0"/>
                      <wp:wrapNone/>
                      <wp:docPr id="264933903" name="Text Box 264933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351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1B8FC1" w14:textId="77777777" w:rsidR="00C249B0" w:rsidRPr="00ED7BE9" w:rsidRDefault="00C249B0" w:rsidP="00B16134">
                                  <w:pPr>
                                    <w:rPr>
                                      <w:rFonts w:ascii="Verdana" w:hAnsi="Verdana"/>
                                      <w:b/>
                                      <w:color w:val="54B948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color w:val="54B948"/>
                                      <w:sz w:val="26"/>
                                      <w:szCs w:val="26"/>
                                    </w:rPr>
                                    <w:t>APPENDIX 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w14:anchorId="702D90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4933903" o:spid="_x0000_s1037" type="#_x0000_t202" style="position:absolute;margin-left:-13.45pt;margin-top:-93.75pt;width:111.3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" filled="f" stroked="f">
                      <v:textbox>
                        <w:txbxContent>
                          <w:p w14:paraId="2C1B8FC1" w14:textId="77777777" w:rsidR="00C249B0" w:rsidRPr="00ED7BE9" w:rsidRDefault="00C249B0" w:rsidP="00B16134">
                            <w:pP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  <w:t>APPENDIX D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424D8D" w:rsidRPr="00424D8D">
              <w:t>Debate Setup</w:t>
            </w:r>
          </w:p>
        </w:tc>
      </w:tr>
      <w:tr w:rsidR="007574D0" w14:paraId="2C046FD5" w14:textId="77777777" w:rsidTr="00645646">
        <w:trPr>
          <w:trHeight w:val="10656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auto"/>
            <w:tcMar>
              <w:top w:w="259" w:type="dxa"/>
              <w:left w:w="259" w:type="dxa"/>
              <w:right w:w="259" w:type="dxa"/>
            </w:tcMar>
          </w:tcPr>
          <w:p w14:paraId="0AE37AE6" w14:textId="0ECF4B38" w:rsidR="007574D0" w:rsidRDefault="00424D8D" w:rsidP="00424D8D">
            <w:pPr>
              <w:pStyle w:val="Copy"/>
              <w:spacing w:after="240"/>
              <w:ind w:left="432" w:right="432"/>
            </w:pPr>
            <w:r w:rsidRPr="00424D8D">
              <w:t>Speakers have the following times (4 debaters):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80"/>
              <w:gridCol w:w="1880"/>
              <w:gridCol w:w="1880"/>
              <w:gridCol w:w="1880"/>
              <w:gridCol w:w="1880"/>
            </w:tblGrid>
            <w:tr w:rsidR="00424D8D" w:rsidRPr="00B10BFA" w14:paraId="7EB1F41E" w14:textId="77777777" w:rsidTr="00B10BFA">
              <w:trPr>
                <w:trHeight w:hRule="exact" w:val="720"/>
                <w:jc w:val="center"/>
              </w:trPr>
              <w:tc>
                <w:tcPr>
                  <w:tcW w:w="1880" w:type="dxa"/>
                  <w:vAlign w:val="center"/>
                </w:tcPr>
                <w:p w14:paraId="695381FA" w14:textId="38A61383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Prime Minister</w:t>
                  </w:r>
                </w:p>
              </w:tc>
              <w:tc>
                <w:tcPr>
                  <w:tcW w:w="1880" w:type="dxa"/>
                  <w:vAlign w:val="center"/>
                </w:tcPr>
                <w:p w14:paraId="43AE53B9" w14:textId="64BC9986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Member of Opposition</w:t>
                  </w:r>
                </w:p>
              </w:tc>
              <w:tc>
                <w:tcPr>
                  <w:tcW w:w="1880" w:type="dxa"/>
                  <w:vAlign w:val="center"/>
                </w:tcPr>
                <w:p w14:paraId="11CEBC5F" w14:textId="4B3745E3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Member of Parliament</w:t>
                  </w:r>
                </w:p>
              </w:tc>
              <w:tc>
                <w:tcPr>
                  <w:tcW w:w="1880" w:type="dxa"/>
                  <w:vAlign w:val="center"/>
                </w:tcPr>
                <w:p w14:paraId="431D4C06" w14:textId="3097B0F8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Leader of the Opposition</w:t>
                  </w:r>
                </w:p>
              </w:tc>
              <w:tc>
                <w:tcPr>
                  <w:tcW w:w="1880" w:type="dxa"/>
                  <w:vAlign w:val="center"/>
                </w:tcPr>
                <w:p w14:paraId="55FA4EE8" w14:textId="65CA2AAF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Prime Minister</w:t>
                  </w:r>
                </w:p>
              </w:tc>
            </w:tr>
            <w:tr w:rsidR="00424D8D" w:rsidRPr="00B10BFA" w14:paraId="137971AB" w14:textId="77777777" w:rsidTr="00B10BFA">
              <w:trPr>
                <w:trHeight w:hRule="exact" w:val="720"/>
                <w:jc w:val="center"/>
              </w:trPr>
              <w:tc>
                <w:tcPr>
                  <w:tcW w:w="1880" w:type="dxa"/>
                  <w:vAlign w:val="center"/>
                </w:tcPr>
                <w:p w14:paraId="0BEF1AF0" w14:textId="40E905FC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2 minutes</w:t>
                  </w:r>
                </w:p>
              </w:tc>
              <w:tc>
                <w:tcPr>
                  <w:tcW w:w="1880" w:type="dxa"/>
                  <w:vAlign w:val="center"/>
                </w:tcPr>
                <w:p w14:paraId="6EE91C5C" w14:textId="1ED3A922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2 minutes</w:t>
                  </w:r>
                </w:p>
              </w:tc>
              <w:tc>
                <w:tcPr>
                  <w:tcW w:w="1880" w:type="dxa"/>
                  <w:vAlign w:val="center"/>
                </w:tcPr>
                <w:p w14:paraId="7FF1F7F2" w14:textId="390C2CEF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2 minutes</w:t>
                  </w:r>
                </w:p>
              </w:tc>
              <w:tc>
                <w:tcPr>
                  <w:tcW w:w="1880" w:type="dxa"/>
                  <w:vAlign w:val="center"/>
                </w:tcPr>
                <w:p w14:paraId="00C1E8F1" w14:textId="7CCB8532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3 minutes</w:t>
                  </w:r>
                </w:p>
              </w:tc>
              <w:tc>
                <w:tcPr>
                  <w:tcW w:w="1880" w:type="dxa"/>
                  <w:vAlign w:val="center"/>
                </w:tcPr>
                <w:p w14:paraId="2A1219ED" w14:textId="064C7DBA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1 minute</w:t>
                  </w:r>
                </w:p>
              </w:tc>
            </w:tr>
          </w:tbl>
          <w:p w14:paraId="1F51F774" w14:textId="4A1AD04F" w:rsidR="00424D8D" w:rsidRDefault="00424D8D" w:rsidP="00424D8D">
            <w:pPr>
              <w:pStyle w:val="Copy"/>
              <w:ind w:left="432" w:right="432"/>
            </w:pPr>
          </w:p>
          <w:p w14:paraId="75E40566" w14:textId="1B504A0D" w:rsidR="00424D8D" w:rsidRDefault="00424D8D" w:rsidP="00424D8D">
            <w:pPr>
              <w:pStyle w:val="Copy"/>
              <w:spacing w:after="240"/>
              <w:ind w:left="432" w:right="432"/>
            </w:pPr>
            <w:r w:rsidRPr="00424D8D">
              <w:t>Speakers have the following times (6 debaters):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37"/>
              <w:gridCol w:w="1338"/>
              <w:gridCol w:w="1338"/>
              <w:gridCol w:w="1338"/>
              <w:gridCol w:w="1338"/>
              <w:gridCol w:w="1338"/>
              <w:gridCol w:w="1338"/>
            </w:tblGrid>
            <w:tr w:rsidR="00424D8D" w14:paraId="7F15A3F6" w14:textId="77777777" w:rsidTr="00B10BFA">
              <w:trPr>
                <w:trHeight w:hRule="exact" w:val="720"/>
                <w:jc w:val="center"/>
              </w:trPr>
              <w:tc>
                <w:tcPr>
                  <w:tcW w:w="1337" w:type="dxa"/>
                  <w:vAlign w:val="center"/>
                </w:tcPr>
                <w:p w14:paraId="285F514D" w14:textId="35E00C4A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Prime Minister</w:t>
                  </w:r>
                </w:p>
              </w:tc>
              <w:tc>
                <w:tcPr>
                  <w:tcW w:w="1338" w:type="dxa"/>
                  <w:vAlign w:val="center"/>
                </w:tcPr>
                <w:p w14:paraId="6BBEAD98" w14:textId="235B3542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First Member of Opposition</w:t>
                  </w:r>
                </w:p>
              </w:tc>
              <w:tc>
                <w:tcPr>
                  <w:tcW w:w="1338" w:type="dxa"/>
                  <w:vAlign w:val="center"/>
                </w:tcPr>
                <w:p w14:paraId="0D168A05" w14:textId="7770481D" w:rsidR="00424D8D" w:rsidRPr="00B10BFA" w:rsidRDefault="009B30C4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First Member of Parliament</w:t>
                  </w:r>
                </w:p>
              </w:tc>
              <w:tc>
                <w:tcPr>
                  <w:tcW w:w="1338" w:type="dxa"/>
                  <w:vAlign w:val="center"/>
                </w:tcPr>
                <w:p w14:paraId="34B9A793" w14:textId="7CED7183" w:rsidR="00424D8D" w:rsidRPr="00B10BFA" w:rsidRDefault="009B30C4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Leader of the Opposition</w:t>
                  </w:r>
                </w:p>
              </w:tc>
              <w:tc>
                <w:tcPr>
                  <w:tcW w:w="1338" w:type="dxa"/>
                  <w:vAlign w:val="center"/>
                </w:tcPr>
                <w:p w14:paraId="515E905D" w14:textId="0765DCDF" w:rsidR="00424D8D" w:rsidRPr="00B10BFA" w:rsidRDefault="009B30C4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Second Member of Parliament</w:t>
                  </w:r>
                </w:p>
              </w:tc>
              <w:tc>
                <w:tcPr>
                  <w:tcW w:w="1338" w:type="dxa"/>
                  <w:vAlign w:val="center"/>
                </w:tcPr>
                <w:p w14:paraId="33D51115" w14:textId="203241C0" w:rsidR="00424D8D" w:rsidRPr="00B10BFA" w:rsidRDefault="009B30C4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Second Member of Opposition</w:t>
                  </w:r>
                </w:p>
              </w:tc>
              <w:tc>
                <w:tcPr>
                  <w:tcW w:w="1338" w:type="dxa"/>
                  <w:vAlign w:val="center"/>
                </w:tcPr>
                <w:p w14:paraId="0FFD2F8B" w14:textId="778D340D" w:rsidR="00424D8D" w:rsidRPr="00B10BFA" w:rsidRDefault="009B30C4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Prime Minister</w:t>
                  </w:r>
                </w:p>
              </w:tc>
            </w:tr>
            <w:tr w:rsidR="00424D8D" w14:paraId="470FCDFA" w14:textId="77777777" w:rsidTr="00B10BFA">
              <w:trPr>
                <w:trHeight w:hRule="exact" w:val="720"/>
                <w:jc w:val="center"/>
              </w:trPr>
              <w:tc>
                <w:tcPr>
                  <w:tcW w:w="1337" w:type="dxa"/>
                  <w:vAlign w:val="center"/>
                </w:tcPr>
                <w:p w14:paraId="7C40049B" w14:textId="1378CCED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2 minutes</w:t>
                  </w:r>
                </w:p>
              </w:tc>
              <w:tc>
                <w:tcPr>
                  <w:tcW w:w="1338" w:type="dxa"/>
                  <w:vAlign w:val="center"/>
                </w:tcPr>
                <w:p w14:paraId="3EFDB268" w14:textId="4E0FBC49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2 minutes</w:t>
                  </w:r>
                </w:p>
              </w:tc>
              <w:tc>
                <w:tcPr>
                  <w:tcW w:w="1338" w:type="dxa"/>
                  <w:vAlign w:val="center"/>
                </w:tcPr>
                <w:p w14:paraId="25B2229D" w14:textId="4CB70E7E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2 minutes</w:t>
                  </w:r>
                </w:p>
              </w:tc>
              <w:tc>
                <w:tcPr>
                  <w:tcW w:w="1338" w:type="dxa"/>
                  <w:vAlign w:val="center"/>
                </w:tcPr>
                <w:p w14:paraId="3DE6AAEA" w14:textId="42BFA61B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3 minutes</w:t>
                  </w:r>
                </w:p>
              </w:tc>
              <w:tc>
                <w:tcPr>
                  <w:tcW w:w="1338" w:type="dxa"/>
                  <w:vAlign w:val="center"/>
                </w:tcPr>
                <w:p w14:paraId="5537B098" w14:textId="4D543E23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2 minutes</w:t>
                  </w:r>
                </w:p>
              </w:tc>
              <w:tc>
                <w:tcPr>
                  <w:tcW w:w="1338" w:type="dxa"/>
                  <w:vAlign w:val="center"/>
                </w:tcPr>
                <w:p w14:paraId="547E8C09" w14:textId="33E0A6DF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2 minutes</w:t>
                  </w:r>
                </w:p>
              </w:tc>
              <w:tc>
                <w:tcPr>
                  <w:tcW w:w="1338" w:type="dxa"/>
                  <w:vAlign w:val="center"/>
                </w:tcPr>
                <w:p w14:paraId="15CF26CA" w14:textId="3F7FF454" w:rsidR="00424D8D" w:rsidRPr="00B10BFA" w:rsidRDefault="009A4813" w:rsidP="009B30C4">
                  <w:pPr>
                    <w:pStyle w:val="CopyCentred"/>
                    <w:rPr>
                      <w:sz w:val="16"/>
                      <w:szCs w:val="16"/>
                    </w:rPr>
                  </w:pPr>
                  <w:r w:rsidRPr="00B10BFA">
                    <w:rPr>
                      <w:sz w:val="16"/>
                      <w:szCs w:val="16"/>
                    </w:rPr>
                    <w:t>1 minute</w:t>
                  </w:r>
                </w:p>
              </w:tc>
            </w:tr>
          </w:tbl>
          <w:p w14:paraId="799D5A38" w14:textId="772D0141" w:rsidR="00424D8D" w:rsidRDefault="00424D8D" w:rsidP="00424D8D">
            <w:pPr>
              <w:pStyle w:val="Copy"/>
              <w:ind w:left="432" w:right="432"/>
            </w:pPr>
          </w:p>
          <w:p w14:paraId="1E68EE09" w14:textId="2ACD175A" w:rsidR="00424D8D" w:rsidRDefault="00424D8D" w:rsidP="00424D8D">
            <w:pPr>
              <w:pStyle w:val="Copy"/>
              <w:ind w:left="432" w:right="432"/>
            </w:pPr>
            <w:r w:rsidRPr="00424D8D">
              <w:t>Room Set</w:t>
            </w:r>
            <w:r w:rsidR="00224BE3">
              <w:t>u</w:t>
            </w:r>
            <w:r w:rsidRPr="00424D8D">
              <w:t>p (4 Debaters)</w:t>
            </w:r>
          </w:p>
          <w:p w14:paraId="648613A4" w14:textId="3C67E897" w:rsidR="00AE4BE1" w:rsidRDefault="005B68FC" w:rsidP="00AE4BE1">
            <w:pPr>
              <w:pStyle w:val="Copy"/>
              <w:ind w:left="432" w:right="432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3D7FC3E" wp14:editId="21CC756A">
                      <wp:simplePos x="0" y="0"/>
                      <wp:positionH relativeFrom="column">
                        <wp:posOffset>3698028</wp:posOffset>
                      </wp:positionH>
                      <wp:positionV relativeFrom="paragraph">
                        <wp:posOffset>786130</wp:posOffset>
                      </wp:positionV>
                      <wp:extent cx="787400" cy="508000"/>
                      <wp:effectExtent l="0" t="0" r="0" b="0"/>
                      <wp:wrapNone/>
                      <wp:docPr id="264933894" name="Text Box 264933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73A6A4" w14:textId="07908972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MEMBER OF PARLIAMENT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br/>
                                    <w:t>Opposition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3D7FC3E" id="Text Box 264933894" o:spid="_x0000_s1038" type="#_x0000_t202" style="position:absolute;left:0;text-align:left;margin-left:291.2pt;margin-top:61.9pt;width:62pt;height:40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" filled="f" stroked="f" strokeweight=".5pt">
                      <v:textbox>
                        <w:txbxContent>
                          <w:p w14:paraId="0C73A6A4" w14:textId="07908972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MEMBER OF PARLIAMENT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Opposition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D5DCEFC" wp14:editId="07D49ACD">
                      <wp:simplePos x="0" y="0"/>
                      <wp:positionH relativeFrom="column">
                        <wp:posOffset>4621318</wp:posOffset>
                      </wp:positionH>
                      <wp:positionV relativeFrom="paragraph">
                        <wp:posOffset>786130</wp:posOffset>
                      </wp:positionV>
                      <wp:extent cx="787400" cy="508000"/>
                      <wp:effectExtent l="0" t="0" r="0" b="0"/>
                      <wp:wrapNone/>
                      <wp:docPr id="264933895" name="Text Box 264933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4554AC" w14:textId="5F5764D4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LEADER OF THE OPPOSITION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D5DCEFC" id="Text Box 264933895" o:spid="_x0000_s1039" type="#_x0000_t202" style="position:absolute;left:0;text-align:left;margin-left:363.9pt;margin-top:61.9pt;width:62pt;height:40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" filled="f" stroked="f" strokeweight=".5pt">
                      <v:textbox>
                        <w:txbxContent>
                          <w:p w14:paraId="254554AC" w14:textId="5F5764D4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LEADER OF THE OPPOSITION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54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F1D75C3" wp14:editId="4D2377A3">
                      <wp:simplePos x="0" y="0"/>
                      <wp:positionH relativeFrom="column">
                        <wp:posOffset>2906607</wp:posOffset>
                      </wp:positionH>
                      <wp:positionV relativeFrom="paragraph">
                        <wp:posOffset>327025</wp:posOffset>
                      </wp:positionV>
                      <wp:extent cx="787400" cy="355600"/>
                      <wp:effectExtent l="0" t="0" r="0" b="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5088ED" w14:textId="1996888A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59754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SPEAKER</w:t>
                                  </w:r>
                                </w:p>
                                <w:p w14:paraId="3F00C304" w14:textId="3F9BB417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9754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f th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9754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House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1F1D75C3" id="Text Box 60" o:spid="_x0000_s1040" type="#_x0000_t202" style="position:absolute;left:0;text-align:left;margin-left:228.85pt;margin-top:25.75pt;width:62pt;height:2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" filled="f" stroked="f" strokeweight=".5pt">
                      <v:textbox>
                        <w:txbxContent>
                          <w:p w14:paraId="2B5088ED" w14:textId="1996888A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9754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SPEAKER</w:t>
                            </w:r>
                          </w:p>
                          <w:p w14:paraId="3F00C304" w14:textId="3F9BB417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  <w:r w:rsidRPr="0059754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f 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59754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House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54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5C8E57D" wp14:editId="374C6AE5">
                      <wp:simplePos x="0" y="0"/>
                      <wp:positionH relativeFrom="column">
                        <wp:posOffset>2115185</wp:posOffset>
                      </wp:positionH>
                      <wp:positionV relativeFrom="paragraph">
                        <wp:posOffset>786553</wp:posOffset>
                      </wp:positionV>
                      <wp:extent cx="787400" cy="508000"/>
                      <wp:effectExtent l="0" t="0" r="0" b="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4C6E3E" w14:textId="31FEFEA4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MEMBER OF PARLIAMENT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br/>
                                    <w:t>Government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5C8E57D" id="Text Box 62" o:spid="_x0000_s1041" type="#_x0000_t202" style="position:absolute;left:0;text-align:left;margin-left:166.55pt;margin-top:61.95pt;width:62pt;height:40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" filled="f" stroked="f" strokeweight=".5pt">
                      <v:textbox>
                        <w:txbxContent>
                          <w:p w14:paraId="364C6E3E" w14:textId="31FEFEA4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MEMBER OF PARLIAMENT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Government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54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5F95313" wp14:editId="654742DB">
                      <wp:simplePos x="0" y="0"/>
                      <wp:positionH relativeFrom="column">
                        <wp:posOffset>1122892</wp:posOffset>
                      </wp:positionH>
                      <wp:positionV relativeFrom="paragraph">
                        <wp:posOffset>839470</wp:posOffset>
                      </wp:positionV>
                      <wp:extent cx="914400" cy="355600"/>
                      <wp:effectExtent l="0" t="0" r="0" b="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725D9A" w14:textId="361891D8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PRIME MINISTER</w:t>
                                  </w:r>
                                </w:p>
                                <w:p w14:paraId="437DAFF7" w14:textId="3E872A60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Government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5F95313" id="Text Box 61" o:spid="_x0000_s1042" type="#_x0000_t202" style="position:absolute;left:0;text-align:left;margin-left:88.4pt;margin-top:66.1pt;width:1in;height:28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" filled="f" stroked="f" strokeweight=".5pt">
                      <v:textbox>
                        <w:txbxContent>
                          <w:p w14:paraId="49725D9A" w14:textId="361891D8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PRIME MINISTER</w:t>
                            </w:r>
                          </w:p>
                          <w:p w14:paraId="437DAFF7" w14:textId="3E872A60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Government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4BE1">
              <w:rPr>
                <w:noProof/>
                <w:lang w:val="en-US"/>
              </w:rPr>
              <w:drawing>
                <wp:inline distT="0" distB="0" distL="0" distR="0" wp14:anchorId="2BB584BF" wp14:editId="2D69FEC4">
                  <wp:extent cx="6035040" cy="1542792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ebate_4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154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1E898" w14:textId="3132EF70" w:rsidR="00AE4BE1" w:rsidRDefault="00AE4BE1" w:rsidP="00424D8D">
            <w:pPr>
              <w:pStyle w:val="Copy"/>
              <w:ind w:left="432" w:right="432"/>
            </w:pPr>
          </w:p>
          <w:p w14:paraId="249B0863" w14:textId="1905B38F" w:rsidR="00424D8D" w:rsidRPr="00424D8D" w:rsidRDefault="00424D8D" w:rsidP="00424D8D">
            <w:pPr>
              <w:pStyle w:val="Copy"/>
              <w:ind w:left="432" w:right="432"/>
            </w:pPr>
            <w:r w:rsidRPr="00424D8D">
              <w:t>Room Set</w:t>
            </w:r>
            <w:r w:rsidR="00224BE3">
              <w:t>u</w:t>
            </w:r>
            <w:r w:rsidRPr="00424D8D">
              <w:t>p (6 Debaters)</w:t>
            </w:r>
          </w:p>
          <w:p w14:paraId="79244CC1" w14:textId="030A099B" w:rsidR="002F0DA2" w:rsidRPr="004F7142" w:rsidRDefault="000238F9" w:rsidP="00AE4BE1">
            <w:pPr>
              <w:pStyle w:val="SpaceBetween"/>
              <w:ind w:left="432" w:right="432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DFB4731" wp14:editId="518F9C4D">
                      <wp:simplePos x="0" y="0"/>
                      <wp:positionH relativeFrom="column">
                        <wp:posOffset>5534448</wp:posOffset>
                      </wp:positionH>
                      <wp:positionV relativeFrom="paragraph">
                        <wp:posOffset>770255</wp:posOffset>
                      </wp:positionV>
                      <wp:extent cx="787400" cy="508000"/>
                      <wp:effectExtent l="0" t="0" r="0" b="0"/>
                      <wp:wrapNone/>
                      <wp:docPr id="264933901" name="Text Box 264933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2CBAB3" w14:textId="77777777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LEADER OF THE OPPOSITION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5DFB4731" id="Text Box 264933901" o:spid="_x0000_s1043" type="#_x0000_t202" style="position:absolute;left:0;text-align:left;margin-left:435.8pt;margin-top:60.65pt;width:62pt;height:40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" filled="f" stroked="f" strokeweight=".5pt">
                      <v:textbox>
                        <w:txbxContent>
                          <w:p w14:paraId="112CBAB3" w14:textId="77777777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LEADER OF THE OPPOSITION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BBF3C6B" wp14:editId="53F15C49">
                      <wp:simplePos x="0" y="0"/>
                      <wp:positionH relativeFrom="column">
                        <wp:posOffset>4616450</wp:posOffset>
                      </wp:positionH>
                      <wp:positionV relativeFrom="paragraph">
                        <wp:posOffset>778510</wp:posOffset>
                      </wp:positionV>
                      <wp:extent cx="787400" cy="508000"/>
                      <wp:effectExtent l="0" t="0" r="0" b="0"/>
                      <wp:wrapNone/>
                      <wp:docPr id="264933900" name="Text Box 264933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6AE15C" w14:textId="5BC98447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MEMBER OF PARLIAMENT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br/>
                                    <w:t>Opposition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1BBF3C6B" id="Text Box 264933900" o:spid="_x0000_s1044" type="#_x0000_t202" style="position:absolute;left:0;text-align:left;margin-left:363.5pt;margin-top:61.3pt;width:62pt;height:40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" filled="f" stroked="f" strokeweight=".5pt">
                      <v:textbox>
                        <w:txbxContent>
                          <w:p w14:paraId="5B6AE15C" w14:textId="5BC98447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MEMBER OF PARLIAMENT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Opposition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5B4E1CE" wp14:editId="5BFC44EB">
                      <wp:simplePos x="0" y="0"/>
                      <wp:positionH relativeFrom="column">
                        <wp:posOffset>3695912</wp:posOffset>
                      </wp:positionH>
                      <wp:positionV relativeFrom="paragraph">
                        <wp:posOffset>778510</wp:posOffset>
                      </wp:positionV>
                      <wp:extent cx="787400" cy="508000"/>
                      <wp:effectExtent l="0" t="0" r="0" b="0"/>
                      <wp:wrapNone/>
                      <wp:docPr id="264933899" name="Text Box 264933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C0DF41" w14:textId="209E033A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MEMBER OF PARLIAMENT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br/>
                                    <w:t>Opposition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45B4E1CE" id="Text Box 264933899" o:spid="_x0000_s1045" type="#_x0000_t202" style="position:absolute;left:0;text-align:left;margin-left:291pt;margin-top:61.3pt;width:62pt;height:40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" filled="f" stroked="f" strokeweight=".5pt">
                      <v:textbox>
                        <w:txbxContent>
                          <w:p w14:paraId="14C0DF41" w14:textId="209E033A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MEMBER OF PARLIAMENT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Opposition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7569247" wp14:editId="391024C0">
                      <wp:simplePos x="0" y="0"/>
                      <wp:positionH relativeFrom="column">
                        <wp:posOffset>2104178</wp:posOffset>
                      </wp:positionH>
                      <wp:positionV relativeFrom="paragraph">
                        <wp:posOffset>778510</wp:posOffset>
                      </wp:positionV>
                      <wp:extent cx="787400" cy="508000"/>
                      <wp:effectExtent l="0" t="0" r="0" b="0"/>
                      <wp:wrapNone/>
                      <wp:docPr id="264933898" name="Text Box 264933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E684C6" w14:textId="77777777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MEMBER OF PARLIAMENT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br/>
                                    <w:t>Government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77569247" id="Text Box 264933898" o:spid="_x0000_s1046" type="#_x0000_t202" style="position:absolute;left:0;text-align:left;margin-left:165.7pt;margin-top:61.3pt;width:62pt;height:40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" filled="f" stroked="f" strokeweight=".5pt">
                      <v:textbox>
                        <w:txbxContent>
                          <w:p w14:paraId="6BE684C6" w14:textId="77777777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MEMBER OF PARLIAMENT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Government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330C529" wp14:editId="39A6CA57">
                      <wp:simplePos x="0" y="0"/>
                      <wp:positionH relativeFrom="column">
                        <wp:posOffset>1183428</wp:posOffset>
                      </wp:positionH>
                      <wp:positionV relativeFrom="paragraph">
                        <wp:posOffset>778510</wp:posOffset>
                      </wp:positionV>
                      <wp:extent cx="787400" cy="508000"/>
                      <wp:effectExtent l="0" t="0" r="0" b="0"/>
                      <wp:wrapNone/>
                      <wp:docPr id="264933897" name="Text Box 264933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356158" w14:textId="77777777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MEMBER OF PARLIAMENT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br/>
                                    <w:t>Government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1330C529" id="Text Box 264933897" o:spid="_x0000_s1047" type="#_x0000_t202" style="position:absolute;left:0;text-align:left;margin-left:93.2pt;margin-top:61.3pt;width:62pt;height:40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" filled="f" stroked="f" strokeweight=".5pt">
                      <v:textbox>
                        <w:txbxContent>
                          <w:p w14:paraId="48356158" w14:textId="77777777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MEMBER OF PARLIAMENT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Government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4BB35CF" wp14:editId="5230F05E">
                      <wp:simplePos x="0" y="0"/>
                      <wp:positionH relativeFrom="column">
                        <wp:posOffset>199813</wp:posOffset>
                      </wp:positionH>
                      <wp:positionV relativeFrom="paragraph">
                        <wp:posOffset>841375</wp:posOffset>
                      </wp:positionV>
                      <wp:extent cx="914400" cy="355600"/>
                      <wp:effectExtent l="0" t="0" r="0" b="0"/>
                      <wp:wrapNone/>
                      <wp:docPr id="264933896" name="Text Box 264933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1498BA" w14:textId="77777777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PRIME MINISTER</w:t>
                                  </w:r>
                                </w:p>
                                <w:p w14:paraId="6633F587" w14:textId="77777777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Government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04BB35CF" id="Text Box 264933896" o:spid="_x0000_s1048" type="#_x0000_t202" style="position:absolute;left:0;text-align:left;margin-left:15.75pt;margin-top:66.25pt;width:1in;height:28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" filled="f" stroked="f" strokeweight=".5pt">
                      <v:textbox>
                        <w:txbxContent>
                          <w:p w14:paraId="391498BA" w14:textId="77777777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PRIME MINISTER</w:t>
                            </w:r>
                          </w:p>
                          <w:p w14:paraId="6633F587" w14:textId="77777777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Government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54B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B02002F" wp14:editId="3A3F14B6">
                      <wp:simplePos x="0" y="0"/>
                      <wp:positionH relativeFrom="column">
                        <wp:posOffset>2905972</wp:posOffset>
                      </wp:positionH>
                      <wp:positionV relativeFrom="paragraph">
                        <wp:posOffset>337185</wp:posOffset>
                      </wp:positionV>
                      <wp:extent cx="787400" cy="355600"/>
                      <wp:effectExtent l="0" t="0" r="0" b="0"/>
                      <wp:wrapNone/>
                      <wp:docPr id="264933889" name="Text Box 264933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36B570" w14:textId="77777777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59754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SPEAKER</w:t>
                                  </w:r>
                                </w:p>
                                <w:p w14:paraId="20DB719E" w14:textId="77777777" w:rsidR="00C249B0" w:rsidRPr="0059754B" w:rsidRDefault="00C249B0" w:rsidP="0059754B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 w:rsidRPr="0059754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f th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Pr="0059754B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House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7B02002F" id="Text Box 264933889" o:spid="_x0000_s1049" type="#_x0000_t202" style="position:absolute;left:0;text-align:left;margin-left:228.8pt;margin-top:26.55pt;width:62pt;height:2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" filled="f" stroked="f" strokeweight=".5pt">
                      <v:textbox>
                        <w:txbxContent>
                          <w:p w14:paraId="6F36B570" w14:textId="77777777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9754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SPEAKER</w:t>
                            </w:r>
                          </w:p>
                          <w:p w14:paraId="20DB719E" w14:textId="77777777" w:rsidR="00C249B0" w:rsidRPr="0059754B" w:rsidRDefault="00C249B0" w:rsidP="0059754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  <w:r w:rsidRPr="0059754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f 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59754B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House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4BE1">
              <w:rPr>
                <w:noProof/>
                <w:lang w:val="en-US"/>
              </w:rPr>
              <w:drawing>
                <wp:inline distT="0" distB="0" distL="0" distR="0" wp14:anchorId="7C4DFDF2" wp14:editId="5FCF4F62">
                  <wp:extent cx="6035040" cy="1542792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ebate_6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154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23D3F" w14:textId="76F9F7BB" w:rsidR="007574D0" w:rsidRDefault="007574D0" w:rsidP="000F089E">
            <w:pPr>
              <w:pStyle w:val="Copy"/>
              <w:spacing w:before="120"/>
              <w:ind w:left="432" w:right="432"/>
            </w:pPr>
          </w:p>
        </w:tc>
      </w:tr>
      <w:tr w:rsidR="00645646" w14:paraId="2B1EF73D" w14:textId="77777777" w:rsidTr="007072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nil"/>
              <w:right w:val="single" w:sz="8" w:space="0" w:color="54B948"/>
            </w:tcBorders>
            <w:shd w:val="clear" w:color="auto" w:fill="54B948"/>
            <w:vAlign w:val="center"/>
          </w:tcPr>
          <w:p w14:paraId="24534F89" w14:textId="7952AA57" w:rsidR="00645646" w:rsidRPr="00924A37" w:rsidRDefault="002F0DA2" w:rsidP="00645646">
            <w:pPr>
              <w:pStyle w:val="AppendixName"/>
              <w:ind w:left="150"/>
            </w:pPr>
            <w:r>
              <w:rPr>
                <w:rFonts w:cs="Arial"/>
                <w:noProof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4146669" wp14:editId="4A219C82">
                      <wp:simplePos x="0" y="0"/>
                      <wp:positionH relativeFrom="column">
                        <wp:posOffset>-74930</wp:posOffset>
                      </wp:positionH>
                      <wp:positionV relativeFrom="page">
                        <wp:posOffset>-1249045</wp:posOffset>
                      </wp:positionV>
                      <wp:extent cx="1413510" cy="304800"/>
                      <wp:effectExtent l="0" t="0" r="0" b="0"/>
                      <wp:wrapNone/>
                      <wp:docPr id="264933909" name="Text Box 264933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351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2216E9" w14:textId="6EF6663D" w:rsidR="00C249B0" w:rsidRPr="00ED7BE9" w:rsidRDefault="00C249B0" w:rsidP="00B16134">
                                  <w:pPr>
                                    <w:rPr>
                                      <w:rFonts w:ascii="Verdana" w:hAnsi="Verdana"/>
                                      <w:b/>
                                      <w:color w:val="54B948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color w:val="54B948"/>
                                      <w:sz w:val="26"/>
                                      <w:szCs w:val="26"/>
                                    </w:rPr>
                                    <w:t>APPENDIX 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w14:anchorId="34146669" id="Text Box 264933909" o:spid="_x0000_s1050" type="#_x0000_t202" style="position:absolute;left:0;text-align:left;margin-left:-5.9pt;margin-top:-98.35pt;width:111.3pt;height:2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" filled="f" stroked="f">
                      <v:textbox>
                        <w:txbxContent>
                          <w:p w14:paraId="5B2216E9" w14:textId="6EF6663D" w:rsidR="00C249B0" w:rsidRPr="00ED7BE9" w:rsidRDefault="00C249B0" w:rsidP="00B16134">
                            <w:pP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  <w:t>APPENDIX E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645646" w:rsidRPr="00B16134">
              <w:t>Debate Script</w:t>
            </w:r>
          </w:p>
        </w:tc>
      </w:tr>
      <w:tr w:rsidR="00645646" w14:paraId="26E1B8BF" w14:textId="77777777" w:rsidTr="00EC54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944"/>
        </w:trPr>
        <w:tc>
          <w:tcPr>
            <w:tcW w:w="10780" w:type="dxa"/>
            <w:tcBorders>
              <w:top w:val="nil"/>
              <w:left w:val="single" w:sz="8" w:space="0" w:color="54B948"/>
              <w:bottom w:val="single" w:sz="8" w:space="0" w:color="54B948"/>
              <w:right w:val="single" w:sz="8" w:space="0" w:color="54B948"/>
            </w:tcBorders>
          </w:tcPr>
          <w:p w14:paraId="46980F1D" w14:textId="77777777" w:rsidR="00EC5453" w:rsidRPr="00EC5453" w:rsidRDefault="00EC5453" w:rsidP="00EC5453">
            <w:pPr>
              <w:pStyle w:val="Copy"/>
              <w:spacing w:before="240"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>Speaker</w:t>
            </w:r>
            <w:r w:rsidRPr="00EC5453">
              <w:rPr>
                <w:sz w:val="18"/>
                <w:szCs w:val="18"/>
              </w:rPr>
              <w:t xml:space="preserve"> introduces resolution and all the debaters:</w:t>
            </w:r>
          </w:p>
          <w:p w14:paraId="38F1EE05" w14:textId="7303417C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sz w:val="18"/>
                <w:szCs w:val="18"/>
              </w:rPr>
              <w:t xml:space="preserve">“The resolution before the house is Be It Resolved </w:t>
            </w:r>
            <w:r w:rsidRPr="00707221">
              <w:rPr>
                <w:sz w:val="18"/>
                <w:szCs w:val="18"/>
              </w:rPr>
              <w:t>That</w:t>
            </w:r>
            <w:r w:rsidRPr="00EC5453">
              <w:rPr>
                <w:i/>
                <w:sz w:val="18"/>
                <w:szCs w:val="18"/>
              </w:rPr>
              <w:t xml:space="preserve"> Canada should spend more of its funds on supporting </w:t>
            </w:r>
            <w:r w:rsidR="00BC3CFA">
              <w:rPr>
                <w:i/>
                <w:sz w:val="18"/>
                <w:szCs w:val="18"/>
              </w:rPr>
              <w:t>s</w:t>
            </w:r>
            <w:r w:rsidR="00BC3CFA" w:rsidRPr="00EC5453">
              <w:rPr>
                <w:i/>
                <w:sz w:val="18"/>
                <w:szCs w:val="18"/>
              </w:rPr>
              <w:t xml:space="preserve">pace </w:t>
            </w:r>
            <w:r w:rsidR="00BC3CFA">
              <w:rPr>
                <w:i/>
                <w:sz w:val="18"/>
                <w:szCs w:val="18"/>
              </w:rPr>
              <w:t>e</w:t>
            </w:r>
            <w:r w:rsidR="00BC3CFA" w:rsidRPr="00EC5453">
              <w:rPr>
                <w:i/>
                <w:sz w:val="18"/>
                <w:szCs w:val="18"/>
              </w:rPr>
              <w:t>xploration</w:t>
            </w:r>
            <w:r w:rsidRPr="00EC5453">
              <w:rPr>
                <w:sz w:val="18"/>
                <w:szCs w:val="18"/>
              </w:rPr>
              <w:t xml:space="preserve">.  </w:t>
            </w:r>
          </w:p>
          <w:p w14:paraId="3444FF2C" w14:textId="59D699D3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sz w:val="18"/>
                <w:szCs w:val="18"/>
              </w:rPr>
              <w:t>Speaking for the Government in favour of the resolution are ____________, the Prime Minister and ______________</w:t>
            </w:r>
            <w:r w:rsidR="005B7DDD">
              <w:rPr>
                <w:sz w:val="18"/>
                <w:szCs w:val="18"/>
              </w:rPr>
              <w:t>,</w:t>
            </w:r>
            <w:r w:rsidRPr="00EC5453">
              <w:rPr>
                <w:sz w:val="18"/>
                <w:szCs w:val="18"/>
              </w:rPr>
              <w:t xml:space="preserve"> the Government Member of Parliament.</w:t>
            </w:r>
          </w:p>
          <w:p w14:paraId="55FE0E27" w14:textId="77777777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sz w:val="18"/>
                <w:szCs w:val="18"/>
              </w:rPr>
              <w:t>Speaking for the Opposition against the resolution are ____________, the Opposition Member of Parliament and ______________, the leader of the Opposition.</w:t>
            </w:r>
          </w:p>
          <w:p w14:paraId="0E71DFD6" w14:textId="77777777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sz w:val="18"/>
                <w:szCs w:val="18"/>
              </w:rPr>
              <w:t>I will remind the debaters that you may only speak during your turn.</w:t>
            </w:r>
          </w:p>
          <w:p w14:paraId="6CC999AC" w14:textId="58FF1595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sz w:val="18"/>
                <w:szCs w:val="18"/>
              </w:rPr>
              <w:t>I now invite the Prime Min</w:t>
            </w:r>
            <w:r w:rsidR="005B7DDD">
              <w:rPr>
                <w:sz w:val="18"/>
                <w:szCs w:val="18"/>
              </w:rPr>
              <w:t>i</w:t>
            </w:r>
            <w:r w:rsidRPr="00EC5453">
              <w:rPr>
                <w:sz w:val="18"/>
                <w:szCs w:val="18"/>
              </w:rPr>
              <w:t xml:space="preserve">ster to open the debate with </w:t>
            </w:r>
            <w:r w:rsidR="005B7DDD">
              <w:rPr>
                <w:sz w:val="18"/>
                <w:szCs w:val="18"/>
              </w:rPr>
              <w:t>their</w:t>
            </w:r>
            <w:r w:rsidRPr="00EC5453">
              <w:rPr>
                <w:sz w:val="18"/>
                <w:szCs w:val="18"/>
              </w:rPr>
              <w:t xml:space="preserve"> opening remarks and arguments in favour of the resolution. </w:t>
            </w:r>
            <w:r w:rsidR="005B7DDD">
              <w:rPr>
                <w:sz w:val="18"/>
                <w:szCs w:val="18"/>
              </w:rPr>
              <w:t>They have two</w:t>
            </w:r>
            <w:r w:rsidRPr="00EC5453">
              <w:rPr>
                <w:sz w:val="18"/>
                <w:szCs w:val="18"/>
              </w:rPr>
              <w:t xml:space="preserve"> minutes to speak.”</w:t>
            </w:r>
          </w:p>
          <w:p w14:paraId="1FBCEDD3" w14:textId="6079177E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 xml:space="preserve">The Prime Minister </w:t>
            </w:r>
            <w:r w:rsidRPr="00707221">
              <w:rPr>
                <w:sz w:val="18"/>
                <w:szCs w:val="18"/>
              </w:rPr>
              <w:t>rises</w:t>
            </w:r>
            <w:r w:rsidRPr="007B3E66">
              <w:rPr>
                <w:sz w:val="18"/>
                <w:szCs w:val="18"/>
              </w:rPr>
              <w:t>,</w:t>
            </w:r>
            <w:r w:rsidRPr="00EC5453">
              <w:rPr>
                <w:sz w:val="18"/>
                <w:szCs w:val="18"/>
              </w:rPr>
              <w:t xml:space="preserve"> thanks the </w:t>
            </w:r>
            <w:r w:rsidR="007B3E66">
              <w:rPr>
                <w:sz w:val="18"/>
                <w:szCs w:val="18"/>
              </w:rPr>
              <w:t>S</w:t>
            </w:r>
            <w:r w:rsidR="007B3E66" w:rsidRPr="00EC5453">
              <w:rPr>
                <w:sz w:val="18"/>
                <w:szCs w:val="18"/>
              </w:rPr>
              <w:t xml:space="preserve">peaker </w:t>
            </w:r>
            <w:r w:rsidRPr="00EC5453">
              <w:rPr>
                <w:sz w:val="18"/>
                <w:szCs w:val="18"/>
              </w:rPr>
              <w:t xml:space="preserve">and begins </w:t>
            </w:r>
            <w:r w:rsidR="007B3E66">
              <w:rPr>
                <w:sz w:val="18"/>
                <w:szCs w:val="18"/>
              </w:rPr>
              <w:t>their</w:t>
            </w:r>
            <w:r w:rsidRPr="00EC5453">
              <w:rPr>
                <w:sz w:val="18"/>
                <w:szCs w:val="18"/>
              </w:rPr>
              <w:t xml:space="preserve"> arguments. At the end, the PM will thank the </w:t>
            </w:r>
            <w:r w:rsidR="007B3E66">
              <w:rPr>
                <w:sz w:val="18"/>
                <w:szCs w:val="18"/>
              </w:rPr>
              <w:t>S</w:t>
            </w:r>
            <w:r w:rsidR="007B3E66" w:rsidRPr="00EC5453">
              <w:rPr>
                <w:sz w:val="18"/>
                <w:szCs w:val="18"/>
              </w:rPr>
              <w:t xml:space="preserve">peaker </w:t>
            </w:r>
            <w:r w:rsidRPr="00EC5453">
              <w:rPr>
                <w:sz w:val="18"/>
                <w:szCs w:val="18"/>
              </w:rPr>
              <w:t>again.</w:t>
            </w:r>
          </w:p>
          <w:p w14:paraId="48CEB557" w14:textId="20873051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>Speaker</w:t>
            </w:r>
            <w:r w:rsidRPr="00EC5453">
              <w:rPr>
                <w:sz w:val="18"/>
                <w:szCs w:val="18"/>
              </w:rPr>
              <w:t xml:space="preserve"> rises and thanks the Prime Minister, then introduces the Member of the Opposition: “I now invite the (First) Member of the Opposition to speak against the resolution.</w:t>
            </w:r>
            <w:r w:rsidR="007B3E66">
              <w:rPr>
                <w:sz w:val="18"/>
                <w:szCs w:val="18"/>
              </w:rPr>
              <w:t xml:space="preserve"> They have two</w:t>
            </w:r>
            <w:r w:rsidRPr="00EC5453">
              <w:rPr>
                <w:sz w:val="18"/>
                <w:szCs w:val="18"/>
              </w:rPr>
              <w:t xml:space="preserve"> minutes to speak.”</w:t>
            </w:r>
          </w:p>
          <w:p w14:paraId="1BB46022" w14:textId="6BC0D569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>The (First) Member of the Opposition</w:t>
            </w:r>
            <w:r w:rsidRPr="00EC5453">
              <w:rPr>
                <w:sz w:val="18"/>
                <w:szCs w:val="18"/>
              </w:rPr>
              <w:t xml:space="preserve"> rises, thanks the </w:t>
            </w:r>
            <w:r w:rsidR="007B3E66">
              <w:rPr>
                <w:sz w:val="18"/>
                <w:szCs w:val="18"/>
              </w:rPr>
              <w:t>S</w:t>
            </w:r>
            <w:r w:rsidR="007B3E66" w:rsidRPr="00EC5453">
              <w:rPr>
                <w:sz w:val="18"/>
                <w:szCs w:val="18"/>
              </w:rPr>
              <w:t xml:space="preserve">peaker </w:t>
            </w:r>
            <w:r w:rsidRPr="00EC5453">
              <w:rPr>
                <w:sz w:val="18"/>
                <w:szCs w:val="18"/>
              </w:rPr>
              <w:t xml:space="preserve">and begins </w:t>
            </w:r>
            <w:r w:rsidR="007B3E66">
              <w:rPr>
                <w:sz w:val="18"/>
                <w:szCs w:val="18"/>
              </w:rPr>
              <w:t>their</w:t>
            </w:r>
            <w:r w:rsidRPr="00EC5453">
              <w:rPr>
                <w:sz w:val="18"/>
                <w:szCs w:val="18"/>
              </w:rPr>
              <w:t xml:space="preserve"> arguments. At the end, </w:t>
            </w:r>
            <w:r w:rsidR="007B3E66">
              <w:rPr>
                <w:sz w:val="18"/>
                <w:szCs w:val="18"/>
              </w:rPr>
              <w:t>they</w:t>
            </w:r>
            <w:r w:rsidRPr="00EC5453">
              <w:rPr>
                <w:sz w:val="18"/>
                <w:szCs w:val="18"/>
              </w:rPr>
              <w:t xml:space="preserve"> will thank the </w:t>
            </w:r>
            <w:r w:rsidR="007B3E66">
              <w:rPr>
                <w:sz w:val="18"/>
                <w:szCs w:val="18"/>
              </w:rPr>
              <w:t>S</w:t>
            </w:r>
            <w:r w:rsidRPr="00EC5453">
              <w:rPr>
                <w:sz w:val="18"/>
                <w:szCs w:val="18"/>
              </w:rPr>
              <w:t>peaker again.</w:t>
            </w:r>
          </w:p>
          <w:p w14:paraId="214A49EC" w14:textId="170CFFD8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>Speaker</w:t>
            </w:r>
            <w:r w:rsidRPr="00EC5453">
              <w:rPr>
                <w:sz w:val="18"/>
                <w:szCs w:val="18"/>
              </w:rPr>
              <w:t xml:space="preserve"> rises and thanks the (First) Member of the Opposition, then introduces the next Member of the Government: “I now invite the (First) Member of the Government to speak in favour of the resolution. </w:t>
            </w:r>
            <w:r w:rsidR="007B3E66">
              <w:rPr>
                <w:sz w:val="18"/>
                <w:szCs w:val="18"/>
              </w:rPr>
              <w:t>They have two</w:t>
            </w:r>
            <w:r w:rsidRPr="00EC5453">
              <w:rPr>
                <w:sz w:val="18"/>
                <w:szCs w:val="18"/>
              </w:rPr>
              <w:t xml:space="preserve"> minutes to speak.”</w:t>
            </w:r>
          </w:p>
          <w:p w14:paraId="11859911" w14:textId="49FCC3FE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>The (First) Member of the Government</w:t>
            </w:r>
            <w:r w:rsidRPr="00EC5453">
              <w:rPr>
                <w:sz w:val="18"/>
                <w:szCs w:val="18"/>
              </w:rPr>
              <w:t xml:space="preserve"> rises, thanks the </w:t>
            </w:r>
            <w:r w:rsidR="007B3E66">
              <w:rPr>
                <w:sz w:val="18"/>
                <w:szCs w:val="18"/>
              </w:rPr>
              <w:t>S</w:t>
            </w:r>
            <w:r w:rsidR="007B3E66" w:rsidRPr="00EC5453">
              <w:rPr>
                <w:sz w:val="18"/>
                <w:szCs w:val="18"/>
              </w:rPr>
              <w:t xml:space="preserve">peaker </w:t>
            </w:r>
            <w:r w:rsidRPr="00EC5453">
              <w:rPr>
                <w:sz w:val="18"/>
                <w:szCs w:val="18"/>
              </w:rPr>
              <w:t xml:space="preserve">and begins </w:t>
            </w:r>
            <w:r w:rsidR="007B3E66">
              <w:rPr>
                <w:sz w:val="18"/>
                <w:szCs w:val="18"/>
              </w:rPr>
              <w:t>their</w:t>
            </w:r>
            <w:r w:rsidRPr="00EC5453">
              <w:rPr>
                <w:sz w:val="18"/>
                <w:szCs w:val="18"/>
              </w:rPr>
              <w:t xml:space="preserve"> arguments. At the end,</w:t>
            </w:r>
            <w:r w:rsidR="007B3E66">
              <w:rPr>
                <w:sz w:val="18"/>
                <w:szCs w:val="18"/>
              </w:rPr>
              <w:t xml:space="preserve"> they</w:t>
            </w:r>
            <w:r w:rsidRPr="00EC5453">
              <w:rPr>
                <w:sz w:val="18"/>
                <w:szCs w:val="18"/>
              </w:rPr>
              <w:t xml:space="preserve"> will thank the </w:t>
            </w:r>
            <w:r w:rsidR="007B3E66">
              <w:rPr>
                <w:sz w:val="18"/>
                <w:szCs w:val="18"/>
              </w:rPr>
              <w:t>S</w:t>
            </w:r>
            <w:r w:rsidR="007B3E66" w:rsidRPr="00EC5453">
              <w:rPr>
                <w:sz w:val="18"/>
                <w:szCs w:val="18"/>
              </w:rPr>
              <w:t xml:space="preserve">peaker </w:t>
            </w:r>
            <w:r w:rsidRPr="00EC5453">
              <w:rPr>
                <w:sz w:val="18"/>
                <w:szCs w:val="18"/>
              </w:rPr>
              <w:t>again.</w:t>
            </w:r>
          </w:p>
          <w:p w14:paraId="3EE0D0F6" w14:textId="39BE5DF8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>Speaker</w:t>
            </w:r>
            <w:r w:rsidRPr="00EC5453">
              <w:rPr>
                <w:sz w:val="18"/>
                <w:szCs w:val="18"/>
              </w:rPr>
              <w:t xml:space="preserve"> rises and thanks the (First) Member of the Government, then introduces the Leader of the Opposition: “I now invite the Leader of the Opposition to speak against the resolution. </w:t>
            </w:r>
            <w:r w:rsidR="007B3E66">
              <w:rPr>
                <w:sz w:val="18"/>
                <w:szCs w:val="18"/>
              </w:rPr>
              <w:t>They have three</w:t>
            </w:r>
            <w:r w:rsidRPr="00EC5453">
              <w:rPr>
                <w:sz w:val="18"/>
                <w:szCs w:val="18"/>
              </w:rPr>
              <w:t xml:space="preserve"> minutes to speak</w:t>
            </w:r>
            <w:proofErr w:type="gramStart"/>
            <w:r w:rsidRPr="00EC5453">
              <w:rPr>
                <w:sz w:val="18"/>
                <w:szCs w:val="18"/>
              </w:rPr>
              <w:t>.”</w:t>
            </w:r>
            <w:r w:rsidRPr="00707221">
              <w:rPr>
                <w:b/>
                <w:sz w:val="18"/>
                <w:szCs w:val="18"/>
              </w:rPr>
              <w:t>*</w:t>
            </w:r>
            <w:proofErr w:type="gramEnd"/>
            <w:r w:rsidRPr="00707221">
              <w:rPr>
                <w:b/>
                <w:sz w:val="18"/>
                <w:szCs w:val="18"/>
              </w:rPr>
              <w:t>**</w:t>
            </w:r>
          </w:p>
          <w:p w14:paraId="62B56CB4" w14:textId="71B7ACB8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>The Leader of the Opposition</w:t>
            </w:r>
            <w:r w:rsidRPr="00EC5453">
              <w:rPr>
                <w:sz w:val="18"/>
                <w:szCs w:val="18"/>
              </w:rPr>
              <w:t xml:space="preserve"> rises, thanks the </w:t>
            </w:r>
            <w:r w:rsidR="007B3E66">
              <w:rPr>
                <w:sz w:val="18"/>
                <w:szCs w:val="18"/>
              </w:rPr>
              <w:t>S</w:t>
            </w:r>
            <w:r w:rsidR="007B3E66" w:rsidRPr="00EC5453">
              <w:rPr>
                <w:sz w:val="18"/>
                <w:szCs w:val="18"/>
              </w:rPr>
              <w:t xml:space="preserve">peaker </w:t>
            </w:r>
            <w:r w:rsidRPr="00EC5453">
              <w:rPr>
                <w:sz w:val="18"/>
                <w:szCs w:val="18"/>
              </w:rPr>
              <w:t xml:space="preserve">and begins </w:t>
            </w:r>
            <w:r w:rsidR="007B3E66">
              <w:rPr>
                <w:sz w:val="18"/>
                <w:szCs w:val="18"/>
              </w:rPr>
              <w:t>their</w:t>
            </w:r>
            <w:r w:rsidRPr="00EC5453">
              <w:rPr>
                <w:sz w:val="18"/>
                <w:szCs w:val="18"/>
              </w:rPr>
              <w:t xml:space="preserve"> arguments. At the end, </w:t>
            </w:r>
            <w:r w:rsidR="007B3E66">
              <w:rPr>
                <w:sz w:val="18"/>
                <w:szCs w:val="18"/>
              </w:rPr>
              <w:t>they</w:t>
            </w:r>
            <w:r w:rsidRPr="00EC5453">
              <w:rPr>
                <w:sz w:val="18"/>
                <w:szCs w:val="18"/>
              </w:rPr>
              <w:t xml:space="preserve"> will thank the </w:t>
            </w:r>
            <w:r w:rsidR="007B3E66">
              <w:rPr>
                <w:sz w:val="18"/>
                <w:szCs w:val="18"/>
              </w:rPr>
              <w:t>S</w:t>
            </w:r>
            <w:r w:rsidR="007B3E66" w:rsidRPr="00EC5453">
              <w:rPr>
                <w:sz w:val="18"/>
                <w:szCs w:val="18"/>
              </w:rPr>
              <w:t xml:space="preserve">peaker </w:t>
            </w:r>
            <w:r w:rsidRPr="00EC5453">
              <w:rPr>
                <w:sz w:val="18"/>
                <w:szCs w:val="18"/>
              </w:rPr>
              <w:t>again.</w:t>
            </w:r>
          </w:p>
          <w:p w14:paraId="6A3D7760" w14:textId="329CD60A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>Speaker</w:t>
            </w:r>
            <w:r w:rsidRPr="00EC5453">
              <w:rPr>
                <w:sz w:val="18"/>
                <w:szCs w:val="18"/>
              </w:rPr>
              <w:t xml:space="preserve"> rises and thanks the Leader of the Opposition, then invites the Prime Minister to rise for a final opportunity to address the house: “I now invite the Prime Min</w:t>
            </w:r>
            <w:r w:rsidR="00526519">
              <w:rPr>
                <w:sz w:val="18"/>
                <w:szCs w:val="18"/>
              </w:rPr>
              <w:t>i</w:t>
            </w:r>
            <w:r w:rsidRPr="00EC5453">
              <w:rPr>
                <w:sz w:val="18"/>
                <w:szCs w:val="18"/>
              </w:rPr>
              <w:t xml:space="preserve">ster to open the debate with </w:t>
            </w:r>
            <w:r w:rsidR="00526519">
              <w:rPr>
                <w:sz w:val="18"/>
                <w:szCs w:val="18"/>
              </w:rPr>
              <w:t>their</w:t>
            </w:r>
            <w:r w:rsidRPr="00EC5453">
              <w:rPr>
                <w:sz w:val="18"/>
                <w:szCs w:val="18"/>
              </w:rPr>
              <w:t xml:space="preserve"> closing remarks, rebuttal, and arguments in favour of the resolution. </w:t>
            </w:r>
            <w:r w:rsidR="00526519">
              <w:rPr>
                <w:sz w:val="18"/>
                <w:szCs w:val="18"/>
              </w:rPr>
              <w:t>They have one</w:t>
            </w:r>
            <w:r w:rsidRPr="00EC5453">
              <w:rPr>
                <w:sz w:val="18"/>
                <w:szCs w:val="18"/>
              </w:rPr>
              <w:t xml:space="preserve"> minute to speak.”</w:t>
            </w:r>
          </w:p>
          <w:p w14:paraId="15D59957" w14:textId="5E0147BC" w:rsidR="00EC5453" w:rsidRPr="00EC5453" w:rsidRDefault="00EC5453" w:rsidP="00EC5453">
            <w:pPr>
              <w:pStyle w:val="Copy"/>
              <w:spacing w:after="240"/>
              <w:ind w:left="432" w:right="432"/>
              <w:rPr>
                <w:sz w:val="18"/>
                <w:szCs w:val="18"/>
              </w:rPr>
            </w:pPr>
            <w:r w:rsidRPr="00EC5453">
              <w:rPr>
                <w:b/>
                <w:sz w:val="18"/>
                <w:szCs w:val="18"/>
              </w:rPr>
              <w:t>The Prime Minister</w:t>
            </w:r>
            <w:r w:rsidRPr="00EC5453">
              <w:rPr>
                <w:sz w:val="18"/>
                <w:szCs w:val="18"/>
              </w:rPr>
              <w:t xml:space="preserve"> rises, thanks the </w:t>
            </w:r>
            <w:r w:rsidR="00A93A6E">
              <w:rPr>
                <w:sz w:val="18"/>
                <w:szCs w:val="18"/>
              </w:rPr>
              <w:t>S</w:t>
            </w:r>
            <w:r w:rsidR="00A93A6E" w:rsidRPr="00EC5453">
              <w:rPr>
                <w:sz w:val="18"/>
                <w:szCs w:val="18"/>
              </w:rPr>
              <w:t xml:space="preserve">peaker </w:t>
            </w:r>
            <w:r w:rsidRPr="00EC5453">
              <w:rPr>
                <w:sz w:val="18"/>
                <w:szCs w:val="18"/>
              </w:rPr>
              <w:t xml:space="preserve">and summarizes the </w:t>
            </w:r>
            <w:r w:rsidR="00A93A6E">
              <w:rPr>
                <w:sz w:val="18"/>
                <w:szCs w:val="18"/>
              </w:rPr>
              <w:t>g</w:t>
            </w:r>
            <w:r w:rsidR="00A93A6E" w:rsidRPr="00EC5453">
              <w:rPr>
                <w:sz w:val="18"/>
                <w:szCs w:val="18"/>
              </w:rPr>
              <w:t xml:space="preserve">overnment </w:t>
            </w:r>
            <w:r w:rsidRPr="00EC5453">
              <w:rPr>
                <w:sz w:val="18"/>
                <w:szCs w:val="18"/>
              </w:rPr>
              <w:t>arguments. At the end, the PM will thank the speaker again.</w:t>
            </w:r>
          </w:p>
          <w:p w14:paraId="671285EA" w14:textId="3AFE1AC4" w:rsidR="00645646" w:rsidRDefault="00EC5453" w:rsidP="00EC5453">
            <w:pPr>
              <w:pStyle w:val="Copy"/>
              <w:spacing w:after="240"/>
              <w:ind w:left="432" w:right="432"/>
              <w:jc w:val="right"/>
              <w:rPr>
                <w:sz w:val="18"/>
                <w:szCs w:val="18"/>
              </w:rPr>
            </w:pPr>
            <w:r w:rsidRPr="00707221">
              <w:rPr>
                <w:b/>
                <w:sz w:val="18"/>
                <w:szCs w:val="18"/>
              </w:rPr>
              <w:t>***Note:</w:t>
            </w:r>
            <w:r w:rsidRPr="00EC5453">
              <w:rPr>
                <w:sz w:val="18"/>
                <w:szCs w:val="18"/>
              </w:rPr>
              <w:t xml:space="preserve"> If there are </w:t>
            </w:r>
            <w:r w:rsidR="00A93A6E">
              <w:rPr>
                <w:sz w:val="18"/>
                <w:szCs w:val="18"/>
              </w:rPr>
              <w:t>six</w:t>
            </w:r>
            <w:r w:rsidR="00A93A6E" w:rsidRPr="00EC5453">
              <w:rPr>
                <w:sz w:val="18"/>
                <w:szCs w:val="18"/>
              </w:rPr>
              <w:t xml:space="preserve"> </w:t>
            </w:r>
            <w:r w:rsidRPr="00EC5453">
              <w:rPr>
                <w:sz w:val="18"/>
                <w:szCs w:val="18"/>
              </w:rPr>
              <w:t>speakers (</w:t>
            </w:r>
            <w:r w:rsidR="00A93A6E">
              <w:rPr>
                <w:sz w:val="18"/>
                <w:szCs w:val="18"/>
              </w:rPr>
              <w:t>three</w:t>
            </w:r>
            <w:r w:rsidR="00A93A6E" w:rsidRPr="00EC5453">
              <w:rPr>
                <w:sz w:val="18"/>
                <w:szCs w:val="18"/>
              </w:rPr>
              <w:t xml:space="preserve"> </w:t>
            </w:r>
            <w:r w:rsidRPr="00EC5453">
              <w:rPr>
                <w:sz w:val="18"/>
                <w:szCs w:val="18"/>
              </w:rPr>
              <w:t>per side), there will be another round of debate.</w:t>
            </w:r>
          </w:p>
          <w:p w14:paraId="7B23C8F7" w14:textId="60BDA93D" w:rsidR="00B032D2" w:rsidRPr="00EC5453" w:rsidRDefault="00B032D2" w:rsidP="00EC5453">
            <w:pPr>
              <w:pStyle w:val="Copy"/>
              <w:spacing w:after="240"/>
              <w:ind w:left="432" w:right="432"/>
              <w:jc w:val="right"/>
              <w:rPr>
                <w:sz w:val="18"/>
                <w:szCs w:val="18"/>
              </w:rPr>
            </w:pPr>
          </w:p>
        </w:tc>
      </w:tr>
      <w:tr w:rsidR="002F0DA2" w14:paraId="1E107F8F" w14:textId="77777777" w:rsidTr="00707221">
        <w:trPr>
          <w:trHeight w:val="720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753219B1" w14:textId="4C144FB5" w:rsidR="002F0DA2" w:rsidRPr="00924A37" w:rsidRDefault="002F0DA2" w:rsidP="00C249B0">
            <w:pPr>
              <w:pStyle w:val="AppendixName"/>
            </w:pPr>
            <w:r w:rsidRPr="00645646">
              <w:lastRenderedPageBreak/>
              <w:t>Debate Rubric</w:t>
            </w:r>
          </w:p>
        </w:tc>
      </w:tr>
      <w:tr w:rsidR="002F0DA2" w14:paraId="3A23268C" w14:textId="77777777" w:rsidTr="00C249B0">
        <w:trPr>
          <w:trHeight w:val="10656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auto"/>
            <w:tcMar>
              <w:top w:w="259" w:type="dxa"/>
              <w:left w:w="259" w:type="dxa"/>
              <w:right w:w="259" w:type="dxa"/>
            </w:tcMar>
          </w:tcPr>
          <w:tbl>
            <w:tblPr>
              <w:tblStyle w:val="TableGrid"/>
              <w:tblpPr w:leftFromText="180" w:rightFromText="180" w:vertAnchor="text" w:horzAnchor="margin" w:tblpXSpec="center" w:tblpY="63"/>
              <w:tblOverlap w:val="never"/>
              <w:tblW w:w="9762" w:type="dxa"/>
              <w:tblLook w:val="04A0" w:firstRow="1" w:lastRow="0" w:firstColumn="1" w:lastColumn="0" w:noHBand="0" w:noVBand="1"/>
            </w:tblPr>
            <w:tblGrid>
              <w:gridCol w:w="1952"/>
              <w:gridCol w:w="1952"/>
              <w:gridCol w:w="1953"/>
              <w:gridCol w:w="1952"/>
              <w:gridCol w:w="1953"/>
            </w:tblGrid>
            <w:tr w:rsidR="002F0DA2" w:rsidRPr="00874D75" w14:paraId="71F93473" w14:textId="77777777" w:rsidTr="00C249B0">
              <w:trPr>
                <w:trHeight w:val="563"/>
              </w:trPr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2D5A83"/>
                    <w:bottom w:val="nil"/>
                    <w:right w:val="single" w:sz="4" w:space="0" w:color="FFFFFF" w:themeColor="background1"/>
                  </w:tcBorders>
                  <w:shd w:val="clear" w:color="auto" w:fill="2D5A83"/>
                  <w:vAlign w:val="center"/>
                </w:tcPr>
                <w:p w14:paraId="79FA45EC" w14:textId="77777777" w:rsidR="002F0DA2" w:rsidRPr="00545AA7" w:rsidRDefault="002F0DA2" w:rsidP="00C249B0">
                  <w:pPr>
                    <w:pStyle w:val="Subhead"/>
                    <w:jc w:val="center"/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2D5A83"/>
                  <w:vAlign w:val="center"/>
                </w:tcPr>
                <w:p w14:paraId="115958B0" w14:textId="77777777" w:rsidR="002F0DA2" w:rsidRPr="00545AA7" w:rsidRDefault="002F0DA2" w:rsidP="00C249B0">
                  <w:pPr>
                    <w:pStyle w:val="Subhead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Level 1</w:t>
                  </w:r>
                </w:p>
              </w:tc>
              <w:tc>
                <w:tcPr>
                  <w:tcW w:w="1953" w:type="dxa"/>
                  <w:tcBorders>
                    <w:top w:val="single" w:sz="4" w:space="0" w:color="2D5A83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2D5A83"/>
                  <w:vAlign w:val="center"/>
                </w:tcPr>
                <w:p w14:paraId="2BAC056C" w14:textId="77777777" w:rsidR="002F0DA2" w:rsidRPr="00545AA7" w:rsidRDefault="002F0DA2" w:rsidP="00C249B0">
                  <w:pPr>
                    <w:pStyle w:val="Subhead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Level 2</w:t>
                  </w:r>
                </w:p>
              </w:tc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FFFFFF" w:themeColor="background1"/>
                    <w:bottom w:val="nil"/>
                    <w:right w:val="single" w:sz="4" w:space="0" w:color="2D5A83"/>
                  </w:tcBorders>
                  <w:shd w:val="clear" w:color="auto" w:fill="2D5A83"/>
                  <w:vAlign w:val="center"/>
                </w:tcPr>
                <w:p w14:paraId="0158BD88" w14:textId="77777777" w:rsidR="002F0DA2" w:rsidRPr="00545AA7" w:rsidRDefault="002F0DA2" w:rsidP="00C249B0">
                  <w:pPr>
                    <w:pStyle w:val="Subhead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Level 3</w:t>
                  </w:r>
                </w:p>
              </w:tc>
              <w:tc>
                <w:tcPr>
                  <w:tcW w:w="1953" w:type="dxa"/>
                  <w:tcBorders>
                    <w:top w:val="single" w:sz="4" w:space="0" w:color="2D5A83"/>
                    <w:left w:val="single" w:sz="4" w:space="0" w:color="FFFFFF" w:themeColor="background1"/>
                    <w:bottom w:val="nil"/>
                    <w:right w:val="single" w:sz="4" w:space="0" w:color="2D5A83"/>
                  </w:tcBorders>
                  <w:shd w:val="clear" w:color="auto" w:fill="2D5A83"/>
                  <w:vAlign w:val="center"/>
                </w:tcPr>
                <w:p w14:paraId="446BADD9" w14:textId="77777777" w:rsidR="002F0DA2" w:rsidRPr="00545AA7" w:rsidRDefault="002F0DA2" w:rsidP="00C249B0">
                  <w:pPr>
                    <w:pStyle w:val="Subhead"/>
                    <w:rPr>
                      <w:color w:val="FFFFFF" w:themeColor="background1"/>
                      <w:sz w:val="18"/>
                      <w:szCs w:val="18"/>
                    </w:rPr>
                  </w:pPr>
                  <w:commentRangeStart w:id="3"/>
                  <w:r>
                    <w:rPr>
                      <w:color w:val="FFFFFF" w:themeColor="background1"/>
                      <w:sz w:val="18"/>
                      <w:szCs w:val="18"/>
                    </w:rPr>
                    <w:t>Level 4</w:t>
                  </w:r>
                  <w:commentRangeEnd w:id="3"/>
                  <w:r w:rsidR="00FA7D68">
                    <w:rPr>
                      <w:rStyle w:val="CommentReference"/>
                      <w:rFonts w:asciiTheme="minorHAnsi" w:hAnsiTheme="minorHAnsi" w:cstheme="minorBidi"/>
                      <w:b w:val="0"/>
                    </w:rPr>
                    <w:commentReference w:id="3"/>
                  </w:r>
                </w:p>
              </w:tc>
            </w:tr>
            <w:tr w:rsidR="002F0DA2" w14:paraId="14325919" w14:textId="77777777" w:rsidTr="00C249B0">
              <w:trPr>
                <w:cantSplit/>
                <w:trHeight w:val="1395"/>
              </w:trPr>
              <w:tc>
                <w:tcPr>
                  <w:tcW w:w="1952" w:type="dxa"/>
                  <w:tcBorders>
                    <w:top w:val="nil"/>
                    <w:left w:val="single" w:sz="4" w:space="0" w:color="2D5A83"/>
                    <w:bottom w:val="single" w:sz="4" w:space="0" w:color="2D5A83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005E042F" w14:textId="0CEEC96C" w:rsidR="002F0DA2" w:rsidRPr="00EC4F83" w:rsidRDefault="004D48B4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 w:rsidRPr="004D48B4">
                    <w:rPr>
                      <w:sz w:val="18"/>
                      <w:szCs w:val="18"/>
                    </w:rPr>
                    <w:t>Understanding of content (</w:t>
                  </w:r>
                  <w:r w:rsidR="00FA7D68">
                    <w:rPr>
                      <w:sz w:val="18"/>
                      <w:szCs w:val="18"/>
                    </w:rPr>
                    <w:t>h</w:t>
                  </w:r>
                  <w:r w:rsidR="00FA7D68" w:rsidRPr="004D48B4">
                    <w:rPr>
                      <w:sz w:val="18"/>
                      <w:szCs w:val="18"/>
                    </w:rPr>
                    <w:t>ow</w:t>
                  </w:r>
                  <w:r w:rsidRPr="004D48B4">
                    <w:rPr>
                      <w:sz w:val="18"/>
                      <w:szCs w:val="18"/>
                    </w:rPr>
                    <w:t>/</w:t>
                  </w:r>
                  <w:r w:rsidR="00FA7D68">
                    <w:rPr>
                      <w:sz w:val="18"/>
                      <w:szCs w:val="18"/>
                    </w:rPr>
                    <w:t>w</w:t>
                  </w:r>
                  <w:r w:rsidR="00FA7D68" w:rsidRPr="004D48B4">
                    <w:rPr>
                      <w:sz w:val="18"/>
                      <w:szCs w:val="18"/>
                    </w:rPr>
                    <w:t xml:space="preserve">hy </w:t>
                  </w:r>
                  <w:r w:rsidRPr="004D48B4">
                    <w:rPr>
                      <w:sz w:val="18"/>
                      <w:szCs w:val="18"/>
                    </w:rPr>
                    <w:t>Canada spends on Space Program)</w:t>
                  </w:r>
                </w:p>
              </w:tc>
              <w:tc>
                <w:tcPr>
                  <w:tcW w:w="1952" w:type="dxa"/>
                  <w:tcBorders>
                    <w:top w:val="nil"/>
                    <w:left w:val="single" w:sz="4" w:space="0" w:color="3F708E"/>
                    <w:bottom w:val="single" w:sz="4" w:space="0" w:color="2D5A83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31D341D6" w14:textId="3FB1FD5D" w:rsidR="002F0DA2" w:rsidRPr="00EC4F83" w:rsidRDefault="00FA7D68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Pr="004D48B4">
                    <w:rPr>
                      <w:sz w:val="18"/>
                      <w:szCs w:val="18"/>
                    </w:rPr>
                    <w:t xml:space="preserve">emonstrates </w:t>
                  </w:r>
                  <w:r w:rsidR="004D48B4" w:rsidRPr="004D48B4">
                    <w:rPr>
                      <w:sz w:val="18"/>
                      <w:szCs w:val="18"/>
                    </w:rPr>
                    <w:t xml:space="preserve">limited </w:t>
                  </w:r>
                  <w:r w:rsidR="004D48B4">
                    <w:rPr>
                      <w:sz w:val="18"/>
                      <w:szCs w:val="18"/>
                    </w:rPr>
                    <w:br/>
                  </w:r>
                  <w:r w:rsidR="004D48B4" w:rsidRPr="004D48B4">
                    <w:rPr>
                      <w:sz w:val="18"/>
                      <w:szCs w:val="18"/>
                    </w:rPr>
                    <w:t xml:space="preserve">understanding </w:t>
                  </w:r>
                  <w:r w:rsidR="004D48B4">
                    <w:rPr>
                      <w:sz w:val="18"/>
                      <w:szCs w:val="18"/>
                    </w:rPr>
                    <w:br/>
                  </w:r>
                  <w:r w:rsidR="004D48B4" w:rsidRPr="004D48B4">
                    <w:rPr>
                      <w:sz w:val="18"/>
                      <w:szCs w:val="18"/>
                    </w:rPr>
                    <w:t>of content</w:t>
                  </w:r>
                </w:p>
              </w:tc>
              <w:tc>
                <w:tcPr>
                  <w:tcW w:w="1953" w:type="dxa"/>
                  <w:tcBorders>
                    <w:top w:val="nil"/>
                    <w:left w:val="single" w:sz="4" w:space="0" w:color="3F708E"/>
                    <w:bottom w:val="single" w:sz="4" w:space="0" w:color="2D5A83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10918284" w14:textId="2A51BD6A" w:rsidR="002F0DA2" w:rsidRPr="00EC4F83" w:rsidRDefault="00FA7D68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Pr="00EC4F83">
                    <w:rPr>
                      <w:sz w:val="18"/>
                      <w:szCs w:val="18"/>
                    </w:rPr>
                    <w:t xml:space="preserve">emonstrates </w:t>
                  </w:r>
                  <w:r w:rsidR="002F0DA2" w:rsidRPr="00EC4F83">
                    <w:rPr>
                      <w:sz w:val="18"/>
                      <w:szCs w:val="18"/>
                    </w:rPr>
                    <w:t xml:space="preserve">some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 xml:space="preserve">understanding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>of content</w:t>
                  </w:r>
                </w:p>
              </w:tc>
              <w:tc>
                <w:tcPr>
                  <w:tcW w:w="1952" w:type="dxa"/>
                  <w:tcBorders>
                    <w:top w:val="nil"/>
                    <w:left w:val="single" w:sz="4" w:space="0" w:color="3F708E"/>
                    <w:bottom w:val="single" w:sz="4" w:space="0" w:color="2D5A83"/>
                    <w:right w:val="single" w:sz="4" w:space="0" w:color="2D5A83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3948C6AA" w14:textId="1CDC632D" w:rsidR="002F0DA2" w:rsidRPr="00EC4F83" w:rsidRDefault="00FA7D68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Pr="00EC4F83">
                    <w:rPr>
                      <w:sz w:val="18"/>
                      <w:szCs w:val="18"/>
                    </w:rPr>
                    <w:t xml:space="preserve">emonstrates </w:t>
                  </w:r>
                  <w:r w:rsidR="002F0DA2" w:rsidRPr="00EC4F83">
                    <w:rPr>
                      <w:sz w:val="18"/>
                      <w:szCs w:val="18"/>
                    </w:rPr>
                    <w:t xml:space="preserve">considerable understanding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>of content</w:t>
                  </w:r>
                </w:p>
              </w:tc>
              <w:tc>
                <w:tcPr>
                  <w:tcW w:w="1953" w:type="dxa"/>
                  <w:tcBorders>
                    <w:top w:val="nil"/>
                    <w:left w:val="single" w:sz="4" w:space="0" w:color="3F708E"/>
                    <w:bottom w:val="single" w:sz="4" w:space="0" w:color="2D5A83"/>
                    <w:right w:val="single" w:sz="4" w:space="0" w:color="2D5A83"/>
                  </w:tcBorders>
                </w:tcPr>
                <w:p w14:paraId="37FA30E3" w14:textId="4DD57CC1" w:rsidR="002F0DA2" w:rsidRPr="00EC4F83" w:rsidRDefault="00FA7D68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Pr="00EC4F83">
                    <w:rPr>
                      <w:sz w:val="18"/>
                      <w:szCs w:val="18"/>
                    </w:rPr>
                    <w:t xml:space="preserve">emonstrates </w:t>
                  </w:r>
                  <w:r w:rsidR="002F0DA2" w:rsidRPr="00EC4F83">
                    <w:rPr>
                      <w:sz w:val="18"/>
                      <w:szCs w:val="18"/>
                    </w:rPr>
                    <w:t xml:space="preserve">thorough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 xml:space="preserve">understanding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>of content</w:t>
                  </w:r>
                </w:p>
              </w:tc>
            </w:tr>
            <w:tr w:rsidR="002F0DA2" w14:paraId="168E241C" w14:textId="77777777" w:rsidTr="00C249B0">
              <w:trPr>
                <w:cantSplit/>
                <w:trHeight w:val="1134"/>
              </w:trPr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6A90C562" w14:textId="6A5EA875" w:rsidR="002F0DA2" w:rsidRPr="00EC4F83" w:rsidRDefault="004D48B4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 w:rsidRPr="004D48B4">
                    <w:rPr>
                      <w:sz w:val="18"/>
                      <w:szCs w:val="18"/>
                    </w:rPr>
                    <w:t>Use of critical/creative thinking processes (</w:t>
                  </w:r>
                  <w:r w:rsidR="00807927">
                    <w:rPr>
                      <w:sz w:val="18"/>
                      <w:szCs w:val="18"/>
                    </w:rPr>
                    <w:t>o</w:t>
                  </w:r>
                  <w:r w:rsidR="00807927" w:rsidRPr="004D48B4">
                    <w:rPr>
                      <w:sz w:val="18"/>
                      <w:szCs w:val="18"/>
                    </w:rPr>
                    <w:t xml:space="preserve">ral </w:t>
                  </w:r>
                  <w:r w:rsidRPr="004D48B4">
                    <w:rPr>
                      <w:sz w:val="18"/>
                      <w:szCs w:val="18"/>
                    </w:rPr>
                    <w:t>debate and use of research to present ideas)</w:t>
                  </w:r>
                </w:p>
              </w:tc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4EF12E5F" w14:textId="4C7175A8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  <w:r w:rsidRPr="00EC4F83">
                    <w:rPr>
                      <w:sz w:val="18"/>
                      <w:szCs w:val="18"/>
                    </w:rPr>
                    <w:t xml:space="preserve">ses </w:t>
                  </w:r>
                  <w:r w:rsidR="002F0DA2" w:rsidRPr="00EC4F83">
                    <w:rPr>
                      <w:sz w:val="18"/>
                      <w:szCs w:val="18"/>
                    </w:rPr>
                    <w:t>critical/ creative thinking processes</w:t>
                  </w:r>
                  <w:r w:rsidR="002F0DA2" w:rsidRPr="00EC4F83">
                    <w:rPr>
                      <w:rFonts w:ascii="MS Gothic" w:eastAsia="MS Gothic" w:hAnsi="MS Gothic" w:cs="MS Gothic" w:hint="eastAsia"/>
                      <w:sz w:val="18"/>
                      <w:szCs w:val="18"/>
                    </w:rPr>
                    <w:t> </w:t>
                  </w:r>
                  <w:r w:rsidR="002F0DA2" w:rsidRPr="00EC4F83">
                    <w:rPr>
                      <w:sz w:val="18"/>
                      <w:szCs w:val="18"/>
                    </w:rPr>
                    <w:t>with limited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158CD053" w14:textId="31947975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  <w:r w:rsidRPr="00EC4F83">
                    <w:rPr>
                      <w:sz w:val="18"/>
                      <w:szCs w:val="18"/>
                    </w:rPr>
                    <w:t xml:space="preserve">ses </w:t>
                  </w:r>
                  <w:r w:rsidR="002F0DA2" w:rsidRPr="00EC4F83">
                    <w:rPr>
                      <w:sz w:val="18"/>
                      <w:szCs w:val="18"/>
                    </w:rPr>
                    <w:t>critical/ creative thinking processes</w:t>
                  </w:r>
                  <w:r>
                    <w:rPr>
                      <w:rFonts w:ascii="MS Gothic" w:eastAsia="MS Gothic" w:hAnsi="MS Gothic" w:cs="MS Gothic" w:hint="eastAsia"/>
                      <w:sz w:val="18"/>
                      <w:szCs w:val="18"/>
                    </w:rPr>
                    <w:t xml:space="preserve"> </w:t>
                  </w:r>
                  <w:r w:rsidR="002F0DA2" w:rsidRPr="00EC4F83">
                    <w:rPr>
                      <w:sz w:val="18"/>
                      <w:szCs w:val="18"/>
                    </w:rPr>
                    <w:t>with some effectiveness</w:t>
                  </w:r>
                </w:p>
              </w:tc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5620C383" w14:textId="28045DF0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  <w:r w:rsidRPr="00EC4F83">
                    <w:rPr>
                      <w:sz w:val="18"/>
                      <w:szCs w:val="18"/>
                    </w:rPr>
                    <w:t xml:space="preserve">ses </w:t>
                  </w:r>
                  <w:r w:rsidR="002F0DA2" w:rsidRPr="00EC4F83">
                    <w:rPr>
                      <w:sz w:val="18"/>
                      <w:szCs w:val="18"/>
                    </w:rPr>
                    <w:t>critical/ creative thinking processes with considerable</w:t>
                  </w:r>
                  <w:r>
                    <w:rPr>
                      <w:sz w:val="18"/>
                      <w:szCs w:val="18"/>
                    </w:rPr>
                    <w:t xml:space="preserve">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</w:tcPr>
                <w:p w14:paraId="41F95DBE" w14:textId="4A949142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  <w:r w:rsidRPr="00EC4F83">
                    <w:rPr>
                      <w:sz w:val="18"/>
                      <w:szCs w:val="18"/>
                    </w:rPr>
                    <w:t xml:space="preserve">ses </w:t>
                  </w:r>
                  <w:r w:rsidR="002F0DA2" w:rsidRPr="00EC4F83">
                    <w:rPr>
                      <w:sz w:val="18"/>
                      <w:szCs w:val="18"/>
                    </w:rPr>
                    <w:t>critical/ creative thinking processes with a high degree of effectiveness</w:t>
                  </w:r>
                </w:p>
              </w:tc>
            </w:tr>
            <w:tr w:rsidR="002F0DA2" w14:paraId="2B9FB59A" w14:textId="77777777" w:rsidTr="00C249B0">
              <w:trPr>
                <w:cantSplit/>
                <w:trHeight w:val="1826"/>
              </w:trPr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660BF0BB" w14:textId="52EC5ABA" w:rsidR="002F0DA2" w:rsidRPr="00EC4F83" w:rsidRDefault="004D48B4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 w:rsidRPr="004D48B4">
                    <w:rPr>
                      <w:sz w:val="18"/>
                      <w:szCs w:val="18"/>
                    </w:rPr>
                    <w:t>Expression and organization of ideas and information (oral debate flows and is responsive to other speakers)</w:t>
                  </w:r>
                </w:p>
              </w:tc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731F165D" w14:textId="40957F59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B82B33">
                    <w:rPr>
                      <w:sz w:val="18"/>
                      <w:szCs w:val="18"/>
                    </w:rPr>
                    <w:t xml:space="preserve">xpresses </w:t>
                  </w:r>
                  <w:r w:rsidR="002F0DA2" w:rsidRPr="00B82B33">
                    <w:rPr>
                      <w:sz w:val="18"/>
                      <w:szCs w:val="18"/>
                    </w:rPr>
                    <w:t>and organizes ideas and information with limited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0AA9E539" w14:textId="4243422A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B82B33">
                    <w:rPr>
                      <w:sz w:val="18"/>
                      <w:szCs w:val="18"/>
                    </w:rPr>
                    <w:t xml:space="preserve">xpresses </w:t>
                  </w:r>
                  <w:r w:rsidR="002F0DA2" w:rsidRPr="00B82B33">
                    <w:rPr>
                      <w:sz w:val="18"/>
                      <w:szCs w:val="18"/>
                    </w:rPr>
                    <w:t>and organizes ideas and information with some effectiveness</w:t>
                  </w:r>
                </w:p>
              </w:tc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32CB83DD" w14:textId="294E0E04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B82B33">
                    <w:rPr>
                      <w:sz w:val="18"/>
                      <w:szCs w:val="18"/>
                    </w:rPr>
                    <w:t xml:space="preserve">xpresses </w:t>
                  </w:r>
                  <w:r w:rsidR="002F0DA2" w:rsidRPr="00B82B33">
                    <w:rPr>
                      <w:sz w:val="18"/>
                      <w:szCs w:val="18"/>
                    </w:rPr>
                    <w:t>and organizes ideas and information with considerable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</w:tcPr>
                <w:p w14:paraId="448E8C0D" w14:textId="327C713E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B82B33">
                    <w:rPr>
                      <w:sz w:val="18"/>
                      <w:szCs w:val="18"/>
                    </w:rPr>
                    <w:t xml:space="preserve">xpresses </w:t>
                  </w:r>
                  <w:r w:rsidR="002F0DA2" w:rsidRPr="00B82B33">
                    <w:rPr>
                      <w:sz w:val="18"/>
                      <w:szCs w:val="18"/>
                    </w:rPr>
                    <w:t>and organizes ideas and information with a high degree of effectiveness</w:t>
                  </w:r>
                </w:p>
              </w:tc>
            </w:tr>
            <w:tr w:rsidR="002F0DA2" w14:paraId="7ED6ECF6" w14:textId="77777777" w:rsidTr="00C249B0">
              <w:trPr>
                <w:cantSplit/>
                <w:trHeight w:val="1448"/>
              </w:trPr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2906977C" w14:textId="24D21DD6" w:rsidR="002F0DA2" w:rsidRPr="00EC4F83" w:rsidRDefault="004D48B4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 w:rsidRPr="004D48B4">
                    <w:rPr>
                      <w:sz w:val="18"/>
                      <w:szCs w:val="18"/>
                    </w:rPr>
                    <w:t>Making connections within and between various contexts (between research and the world outside)</w:t>
                  </w:r>
                </w:p>
              </w:tc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7CEE2EE9" w14:textId="6B111D6E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  <w:r w:rsidRPr="00B82B33">
                    <w:rPr>
                      <w:sz w:val="18"/>
                      <w:szCs w:val="18"/>
                    </w:rPr>
                    <w:t xml:space="preserve">akes </w:t>
                  </w:r>
                  <w:r w:rsidR="002F0DA2" w:rsidRPr="00B82B33">
                    <w:rPr>
                      <w:sz w:val="18"/>
                      <w:szCs w:val="18"/>
                    </w:rPr>
                    <w:t>connections within and between various contexts with limited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588A89B1" w14:textId="0AA2F0DC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  <w:r w:rsidRPr="00B82B33">
                    <w:rPr>
                      <w:sz w:val="18"/>
                      <w:szCs w:val="18"/>
                    </w:rPr>
                    <w:t xml:space="preserve">akes </w:t>
                  </w:r>
                  <w:r w:rsidR="002F0DA2" w:rsidRPr="00B82B33">
                    <w:rPr>
                      <w:sz w:val="18"/>
                      <w:szCs w:val="18"/>
                    </w:rPr>
                    <w:t>connections within and between various contexts with some effectiveness</w:t>
                  </w:r>
                </w:p>
              </w:tc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55D13E9D" w14:textId="27FEF0FB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  <w:r w:rsidRPr="00B82B33">
                    <w:rPr>
                      <w:sz w:val="18"/>
                      <w:szCs w:val="18"/>
                    </w:rPr>
                    <w:t xml:space="preserve">akes </w:t>
                  </w:r>
                  <w:r w:rsidR="002F0DA2" w:rsidRPr="00B82B33">
                    <w:rPr>
                      <w:sz w:val="18"/>
                      <w:szCs w:val="18"/>
                    </w:rPr>
                    <w:t>connections within and between various contexts with considerable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</w:tcPr>
                <w:p w14:paraId="575BFBC7" w14:textId="7A6F847A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  <w:r w:rsidRPr="00B82B33">
                    <w:rPr>
                      <w:sz w:val="18"/>
                      <w:szCs w:val="18"/>
                    </w:rPr>
                    <w:t xml:space="preserve">akes </w:t>
                  </w:r>
                  <w:r w:rsidR="002F0DA2" w:rsidRPr="00B82B33">
                    <w:rPr>
                      <w:sz w:val="18"/>
                      <w:szCs w:val="18"/>
                    </w:rPr>
                    <w:t>connections within and between various contexts with a high degree of effectiveness</w:t>
                  </w:r>
                </w:p>
              </w:tc>
            </w:tr>
          </w:tbl>
          <w:p w14:paraId="164D9A3F" w14:textId="77777777" w:rsidR="002F0DA2" w:rsidRDefault="002F0DA2" w:rsidP="00C249B0">
            <w:pPr>
              <w:pStyle w:val="SpaceBetween"/>
            </w:pPr>
          </w:p>
        </w:tc>
      </w:tr>
    </w:tbl>
    <w:p w14:paraId="3C991239" w14:textId="2136B424" w:rsidR="00933BD1" w:rsidRDefault="00933BD1" w:rsidP="000F089E">
      <w:pPr>
        <w:rPr>
          <w:rFonts w:ascii="Verdana" w:hAnsi="Verdana" w:cs="Arial"/>
          <w:sz w:val="36"/>
          <w:szCs w:val="36"/>
        </w:rPr>
      </w:pPr>
      <w:r>
        <w:rPr>
          <w:rFonts w:ascii="Verdana" w:hAnsi="Verdana" w:cs="Arial"/>
          <w:noProof/>
          <w:color w:val="FFFFFF" w:themeColor="background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6A9622D" wp14:editId="63F97EA9">
                <wp:simplePos x="0" y="0"/>
                <wp:positionH relativeFrom="column">
                  <wp:posOffset>0</wp:posOffset>
                </wp:positionH>
                <wp:positionV relativeFrom="page">
                  <wp:posOffset>102235</wp:posOffset>
                </wp:positionV>
                <wp:extent cx="1413510" cy="304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E4F11" w14:textId="41EB7F2F" w:rsidR="00C249B0" w:rsidRPr="00ED7BE9" w:rsidRDefault="00C249B0" w:rsidP="0027157A">
                            <w:pP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  <w:t>APPENDIX 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6A9622D" id="Text Box 44" o:spid="_x0000_s1051" type="#_x0000_t202" style="position:absolute;margin-left:0;margin-top:8.05pt;width:111.3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" filled="f" stroked="f">
                <v:textbox>
                  <w:txbxContent>
                    <w:p w14:paraId="647E4F11" w14:textId="41EB7F2F" w:rsidR="00C249B0" w:rsidRPr="00ED7BE9" w:rsidRDefault="00C249B0" w:rsidP="0027157A">
                      <w:pP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  <w:t>APPENDIX F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1E258B" w14:textId="42B710D7" w:rsidR="00EC5453" w:rsidRDefault="00EC5453" w:rsidP="000F089E">
      <w:pPr>
        <w:rPr>
          <w:rFonts w:ascii="Verdana" w:hAnsi="Verdana" w:cs="Arial"/>
          <w:sz w:val="36"/>
          <w:szCs w:val="36"/>
        </w:rPr>
        <w:sectPr w:rsidR="00EC5453" w:rsidSect="00BE47D2">
          <w:type w:val="continuous"/>
          <w:pgSz w:w="12240" w:h="15840"/>
          <w:pgMar w:top="540" w:right="720" w:bottom="720" w:left="720" w:header="1152" w:footer="1080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0"/>
      </w:tblGrid>
      <w:tr w:rsidR="002F0DA2" w:rsidRPr="00924A37" w14:paraId="439C26AC" w14:textId="77777777" w:rsidTr="00707221">
        <w:trPr>
          <w:trHeight w:val="720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54B948"/>
            <w:tcMar>
              <w:left w:w="259" w:type="dxa"/>
              <w:right w:w="115" w:type="dxa"/>
            </w:tcMar>
            <w:vAlign w:val="center"/>
          </w:tcPr>
          <w:p w14:paraId="58E0D019" w14:textId="3B11DB03" w:rsidR="002F0DA2" w:rsidRPr="00924A37" w:rsidRDefault="002F0DA2" w:rsidP="00C249B0">
            <w:pPr>
              <w:pStyle w:val="AppendixName"/>
            </w:pPr>
            <w:r w:rsidRPr="002F0DA2">
              <w:lastRenderedPageBreak/>
              <w:t>Journal Rubric</w:t>
            </w:r>
          </w:p>
        </w:tc>
      </w:tr>
      <w:tr w:rsidR="002F0DA2" w14:paraId="763D24D3" w14:textId="77777777" w:rsidTr="00C249B0">
        <w:trPr>
          <w:trHeight w:val="10656"/>
        </w:trPr>
        <w:tc>
          <w:tcPr>
            <w:tcW w:w="10780" w:type="dxa"/>
            <w:tcBorders>
              <w:top w:val="single" w:sz="8" w:space="0" w:color="54B948"/>
              <w:left w:val="single" w:sz="8" w:space="0" w:color="54B948"/>
              <w:bottom w:val="single" w:sz="8" w:space="0" w:color="54B948"/>
              <w:right w:val="single" w:sz="8" w:space="0" w:color="54B948"/>
            </w:tcBorders>
            <w:shd w:val="clear" w:color="auto" w:fill="auto"/>
            <w:tcMar>
              <w:top w:w="259" w:type="dxa"/>
              <w:left w:w="259" w:type="dxa"/>
              <w:right w:w="259" w:type="dxa"/>
            </w:tcMar>
          </w:tcPr>
          <w:tbl>
            <w:tblPr>
              <w:tblStyle w:val="TableGrid"/>
              <w:tblpPr w:leftFromText="180" w:rightFromText="180" w:vertAnchor="text" w:horzAnchor="margin" w:tblpXSpec="center" w:tblpY="63"/>
              <w:tblOverlap w:val="never"/>
              <w:tblW w:w="9762" w:type="dxa"/>
              <w:tblLook w:val="04A0" w:firstRow="1" w:lastRow="0" w:firstColumn="1" w:lastColumn="0" w:noHBand="0" w:noVBand="1"/>
            </w:tblPr>
            <w:tblGrid>
              <w:gridCol w:w="1952"/>
              <w:gridCol w:w="1952"/>
              <w:gridCol w:w="1953"/>
              <w:gridCol w:w="1952"/>
              <w:gridCol w:w="1953"/>
            </w:tblGrid>
            <w:tr w:rsidR="002F0DA2" w:rsidRPr="00874D75" w14:paraId="6A0D1670" w14:textId="77777777" w:rsidTr="00C249B0">
              <w:trPr>
                <w:trHeight w:val="563"/>
              </w:trPr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2D5A83"/>
                    <w:bottom w:val="nil"/>
                    <w:right w:val="single" w:sz="4" w:space="0" w:color="FFFFFF" w:themeColor="background1"/>
                  </w:tcBorders>
                  <w:shd w:val="clear" w:color="auto" w:fill="2D5A83"/>
                  <w:vAlign w:val="center"/>
                </w:tcPr>
                <w:p w14:paraId="58847B49" w14:textId="77777777" w:rsidR="002F0DA2" w:rsidRPr="00545AA7" w:rsidRDefault="002F0DA2" w:rsidP="00C249B0">
                  <w:pPr>
                    <w:pStyle w:val="Subhead"/>
                    <w:jc w:val="center"/>
                    <w:rPr>
                      <w:color w:val="FFFFFF" w:themeColor="background1"/>
                      <w:sz w:val="18"/>
                      <w:szCs w:val="18"/>
                    </w:rPr>
                  </w:pPr>
                </w:p>
              </w:tc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2D5A83"/>
                  <w:vAlign w:val="center"/>
                </w:tcPr>
                <w:p w14:paraId="6D7A8173" w14:textId="77777777" w:rsidR="002F0DA2" w:rsidRPr="00545AA7" w:rsidRDefault="002F0DA2" w:rsidP="00C249B0">
                  <w:pPr>
                    <w:pStyle w:val="Subhead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Level 1</w:t>
                  </w:r>
                </w:p>
              </w:tc>
              <w:tc>
                <w:tcPr>
                  <w:tcW w:w="1953" w:type="dxa"/>
                  <w:tcBorders>
                    <w:top w:val="single" w:sz="4" w:space="0" w:color="2D5A83"/>
                    <w:left w:val="single" w:sz="4" w:space="0" w:color="FFFFFF" w:themeColor="background1"/>
                    <w:bottom w:val="nil"/>
                    <w:right w:val="single" w:sz="4" w:space="0" w:color="FFFFFF" w:themeColor="background1"/>
                  </w:tcBorders>
                  <w:shd w:val="clear" w:color="auto" w:fill="2D5A83"/>
                  <w:vAlign w:val="center"/>
                </w:tcPr>
                <w:p w14:paraId="0FC50221" w14:textId="77777777" w:rsidR="002F0DA2" w:rsidRPr="00545AA7" w:rsidRDefault="002F0DA2" w:rsidP="00C249B0">
                  <w:pPr>
                    <w:pStyle w:val="Subhead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Level 2</w:t>
                  </w:r>
                </w:p>
              </w:tc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FFFFFF" w:themeColor="background1"/>
                    <w:bottom w:val="nil"/>
                    <w:right w:val="single" w:sz="4" w:space="0" w:color="2D5A83"/>
                  </w:tcBorders>
                  <w:shd w:val="clear" w:color="auto" w:fill="2D5A83"/>
                  <w:vAlign w:val="center"/>
                </w:tcPr>
                <w:p w14:paraId="13EF6E74" w14:textId="77777777" w:rsidR="002F0DA2" w:rsidRPr="00545AA7" w:rsidRDefault="002F0DA2" w:rsidP="00C249B0">
                  <w:pPr>
                    <w:pStyle w:val="Subhead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color w:val="FFFFFF" w:themeColor="background1"/>
                      <w:sz w:val="18"/>
                      <w:szCs w:val="18"/>
                    </w:rPr>
                    <w:t>Level 3</w:t>
                  </w:r>
                </w:p>
              </w:tc>
              <w:tc>
                <w:tcPr>
                  <w:tcW w:w="1953" w:type="dxa"/>
                  <w:tcBorders>
                    <w:top w:val="single" w:sz="4" w:space="0" w:color="2D5A83"/>
                    <w:left w:val="single" w:sz="4" w:space="0" w:color="FFFFFF" w:themeColor="background1"/>
                    <w:bottom w:val="nil"/>
                    <w:right w:val="single" w:sz="4" w:space="0" w:color="2D5A83"/>
                  </w:tcBorders>
                  <w:shd w:val="clear" w:color="auto" w:fill="2D5A83"/>
                  <w:vAlign w:val="center"/>
                </w:tcPr>
                <w:p w14:paraId="636D1009" w14:textId="77777777" w:rsidR="002F0DA2" w:rsidRPr="00545AA7" w:rsidRDefault="002F0DA2" w:rsidP="00C249B0">
                  <w:pPr>
                    <w:pStyle w:val="Subhead"/>
                    <w:rPr>
                      <w:color w:val="FFFFFF" w:themeColor="background1"/>
                      <w:sz w:val="18"/>
                      <w:szCs w:val="18"/>
                    </w:rPr>
                  </w:pPr>
                  <w:commentRangeStart w:id="4"/>
                  <w:r>
                    <w:rPr>
                      <w:color w:val="FFFFFF" w:themeColor="background1"/>
                      <w:sz w:val="18"/>
                      <w:szCs w:val="18"/>
                    </w:rPr>
                    <w:t>Level 4</w:t>
                  </w:r>
                  <w:commentRangeEnd w:id="4"/>
                  <w:r w:rsidR="00807927">
                    <w:rPr>
                      <w:rStyle w:val="CommentReference"/>
                      <w:rFonts w:asciiTheme="minorHAnsi" w:hAnsiTheme="minorHAnsi" w:cstheme="minorBidi"/>
                      <w:b w:val="0"/>
                    </w:rPr>
                    <w:commentReference w:id="4"/>
                  </w:r>
                </w:p>
              </w:tc>
            </w:tr>
            <w:tr w:rsidR="002F0DA2" w14:paraId="1214BDD5" w14:textId="77777777" w:rsidTr="00C249B0">
              <w:trPr>
                <w:cantSplit/>
                <w:trHeight w:val="1395"/>
              </w:trPr>
              <w:tc>
                <w:tcPr>
                  <w:tcW w:w="1952" w:type="dxa"/>
                  <w:tcBorders>
                    <w:top w:val="nil"/>
                    <w:left w:val="single" w:sz="4" w:space="0" w:color="2D5A83"/>
                    <w:bottom w:val="single" w:sz="4" w:space="0" w:color="2D5A83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1322B97B" w14:textId="233A3E79" w:rsidR="002F0DA2" w:rsidRPr="00EC4F83" w:rsidRDefault="008E2DE6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 w:rsidRPr="008E2DE6">
                    <w:rPr>
                      <w:sz w:val="18"/>
                      <w:szCs w:val="18"/>
                    </w:rPr>
                    <w:t xml:space="preserve">Understanding of content (how the Canadian </w:t>
                  </w:r>
                  <w:r w:rsidR="00807927">
                    <w:rPr>
                      <w:sz w:val="18"/>
                      <w:szCs w:val="18"/>
                    </w:rPr>
                    <w:t>g</w:t>
                  </w:r>
                  <w:r w:rsidR="00807927" w:rsidRPr="008E2DE6">
                    <w:rPr>
                      <w:sz w:val="18"/>
                      <w:szCs w:val="18"/>
                    </w:rPr>
                    <w:t xml:space="preserve">overnment </w:t>
                  </w:r>
                  <w:r w:rsidRPr="008E2DE6">
                    <w:rPr>
                      <w:sz w:val="18"/>
                      <w:szCs w:val="18"/>
                    </w:rPr>
                    <w:t>priorities spending)</w:t>
                  </w:r>
                </w:p>
              </w:tc>
              <w:tc>
                <w:tcPr>
                  <w:tcW w:w="1952" w:type="dxa"/>
                  <w:tcBorders>
                    <w:top w:val="nil"/>
                    <w:left w:val="single" w:sz="4" w:space="0" w:color="3F708E"/>
                    <w:bottom w:val="single" w:sz="4" w:space="0" w:color="2D5A83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363261A6" w14:textId="0C7B6F11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Pr="00EC4F83">
                    <w:rPr>
                      <w:sz w:val="18"/>
                      <w:szCs w:val="18"/>
                    </w:rPr>
                    <w:t xml:space="preserve">emonstrates </w:t>
                  </w:r>
                  <w:r w:rsidR="002F0DA2" w:rsidRPr="00EC4F83">
                    <w:rPr>
                      <w:sz w:val="18"/>
                      <w:szCs w:val="18"/>
                    </w:rPr>
                    <w:t xml:space="preserve">limited understanding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>of content</w:t>
                  </w:r>
                </w:p>
              </w:tc>
              <w:tc>
                <w:tcPr>
                  <w:tcW w:w="1953" w:type="dxa"/>
                  <w:tcBorders>
                    <w:top w:val="nil"/>
                    <w:left w:val="single" w:sz="4" w:space="0" w:color="3F708E"/>
                    <w:bottom w:val="single" w:sz="4" w:space="0" w:color="2D5A83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45D8FF76" w14:textId="7660A11C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Pr="00EC4F83">
                    <w:rPr>
                      <w:sz w:val="18"/>
                      <w:szCs w:val="18"/>
                    </w:rPr>
                    <w:t xml:space="preserve">emonstrates </w:t>
                  </w:r>
                  <w:r w:rsidR="002F0DA2" w:rsidRPr="00EC4F83">
                    <w:rPr>
                      <w:sz w:val="18"/>
                      <w:szCs w:val="18"/>
                    </w:rPr>
                    <w:t xml:space="preserve">some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 xml:space="preserve">understanding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>of content</w:t>
                  </w:r>
                </w:p>
              </w:tc>
              <w:tc>
                <w:tcPr>
                  <w:tcW w:w="1952" w:type="dxa"/>
                  <w:tcBorders>
                    <w:top w:val="nil"/>
                    <w:left w:val="single" w:sz="4" w:space="0" w:color="3F708E"/>
                    <w:bottom w:val="single" w:sz="4" w:space="0" w:color="2D5A83"/>
                    <w:right w:val="single" w:sz="4" w:space="0" w:color="2D5A83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30CD29C2" w14:textId="7411A961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Pr="00EC4F83">
                    <w:rPr>
                      <w:sz w:val="18"/>
                      <w:szCs w:val="18"/>
                    </w:rPr>
                    <w:t xml:space="preserve">emonstrates </w:t>
                  </w:r>
                  <w:r w:rsidR="002F0DA2" w:rsidRPr="00EC4F83">
                    <w:rPr>
                      <w:sz w:val="18"/>
                      <w:szCs w:val="18"/>
                    </w:rPr>
                    <w:t xml:space="preserve">considerable understanding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>of content</w:t>
                  </w:r>
                </w:p>
              </w:tc>
              <w:tc>
                <w:tcPr>
                  <w:tcW w:w="1953" w:type="dxa"/>
                  <w:tcBorders>
                    <w:top w:val="nil"/>
                    <w:left w:val="single" w:sz="4" w:space="0" w:color="3F708E"/>
                    <w:bottom w:val="single" w:sz="4" w:space="0" w:color="2D5A83"/>
                    <w:right w:val="single" w:sz="4" w:space="0" w:color="2D5A83"/>
                  </w:tcBorders>
                </w:tcPr>
                <w:p w14:paraId="49C7D3CA" w14:textId="649BD1F7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</w:t>
                  </w:r>
                  <w:r w:rsidRPr="00EC4F83">
                    <w:rPr>
                      <w:sz w:val="18"/>
                      <w:szCs w:val="18"/>
                    </w:rPr>
                    <w:t xml:space="preserve">emonstrates </w:t>
                  </w:r>
                  <w:r w:rsidR="002F0DA2" w:rsidRPr="00EC4F83">
                    <w:rPr>
                      <w:sz w:val="18"/>
                      <w:szCs w:val="18"/>
                    </w:rPr>
                    <w:t xml:space="preserve">thorough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 xml:space="preserve">understanding </w:t>
                  </w:r>
                  <w:r w:rsidR="002F0DA2">
                    <w:rPr>
                      <w:sz w:val="18"/>
                      <w:szCs w:val="18"/>
                    </w:rPr>
                    <w:br/>
                  </w:r>
                  <w:r w:rsidR="002F0DA2" w:rsidRPr="00EC4F83">
                    <w:rPr>
                      <w:sz w:val="18"/>
                      <w:szCs w:val="18"/>
                    </w:rPr>
                    <w:t>of content</w:t>
                  </w:r>
                </w:p>
              </w:tc>
            </w:tr>
            <w:tr w:rsidR="002F0DA2" w14:paraId="5F71A283" w14:textId="77777777" w:rsidTr="00C249B0">
              <w:trPr>
                <w:cantSplit/>
                <w:trHeight w:val="1134"/>
              </w:trPr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40C358DD" w14:textId="48D2E7F1" w:rsidR="002F0DA2" w:rsidRPr="00EC4F83" w:rsidRDefault="008E2DE6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 w:rsidRPr="008E2DE6">
                    <w:rPr>
                      <w:sz w:val="18"/>
                      <w:szCs w:val="18"/>
                    </w:rPr>
                    <w:t>Use of critical/creative thinking processes (clear ideas about ways the student would prioritize spending)</w:t>
                  </w:r>
                </w:p>
              </w:tc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2134F0E0" w14:textId="5E18E203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  <w:r w:rsidRPr="00EC4F83">
                    <w:rPr>
                      <w:sz w:val="18"/>
                      <w:szCs w:val="18"/>
                    </w:rPr>
                    <w:t xml:space="preserve">ses </w:t>
                  </w:r>
                  <w:r w:rsidR="002F0DA2" w:rsidRPr="00EC4F83">
                    <w:rPr>
                      <w:sz w:val="18"/>
                      <w:szCs w:val="18"/>
                    </w:rPr>
                    <w:t>critical/ creative thinking processes</w:t>
                  </w:r>
                  <w:r w:rsidR="002F0DA2" w:rsidRPr="00EC4F83">
                    <w:rPr>
                      <w:rFonts w:ascii="MS Gothic" w:eastAsia="MS Gothic" w:hAnsi="MS Gothic" w:cs="MS Gothic" w:hint="eastAsia"/>
                      <w:sz w:val="18"/>
                      <w:szCs w:val="18"/>
                    </w:rPr>
                    <w:t> </w:t>
                  </w:r>
                  <w:r w:rsidR="002F0DA2" w:rsidRPr="00EC4F83">
                    <w:rPr>
                      <w:sz w:val="18"/>
                      <w:szCs w:val="18"/>
                    </w:rPr>
                    <w:t>with limited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07098C02" w14:textId="7BA388A5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  <w:r w:rsidRPr="00EC4F83">
                    <w:rPr>
                      <w:sz w:val="18"/>
                      <w:szCs w:val="18"/>
                    </w:rPr>
                    <w:t xml:space="preserve">ses </w:t>
                  </w:r>
                  <w:r w:rsidR="002F0DA2" w:rsidRPr="00EC4F83">
                    <w:rPr>
                      <w:sz w:val="18"/>
                      <w:szCs w:val="18"/>
                    </w:rPr>
                    <w:t>critical/ creative thinking processes</w:t>
                  </w:r>
                  <w:r w:rsidR="002F0DA2" w:rsidRPr="00EC4F83">
                    <w:rPr>
                      <w:rFonts w:ascii="MS Gothic" w:eastAsia="MS Gothic" w:hAnsi="MS Gothic" w:cs="MS Gothic" w:hint="eastAsia"/>
                      <w:sz w:val="18"/>
                      <w:szCs w:val="18"/>
                    </w:rPr>
                    <w:t> </w:t>
                  </w:r>
                  <w:r w:rsidR="002F0DA2" w:rsidRPr="00EC4F83">
                    <w:rPr>
                      <w:sz w:val="18"/>
                      <w:szCs w:val="18"/>
                    </w:rPr>
                    <w:t>with some effectiveness</w:t>
                  </w:r>
                </w:p>
              </w:tc>
              <w:tc>
                <w:tcPr>
                  <w:tcW w:w="1952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144CD8E9" w14:textId="4BBE0FF0" w:rsidR="002F0DA2" w:rsidRPr="00EC4F83" w:rsidRDefault="00807927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  <w:r w:rsidRPr="00EC4F83">
                    <w:rPr>
                      <w:sz w:val="18"/>
                      <w:szCs w:val="18"/>
                    </w:rPr>
                    <w:t xml:space="preserve">ses </w:t>
                  </w:r>
                  <w:r w:rsidR="002F0DA2" w:rsidRPr="00EC4F83">
                    <w:rPr>
                      <w:sz w:val="18"/>
                      <w:szCs w:val="18"/>
                    </w:rPr>
                    <w:t>critical/ creative thinking processes with considerable</w:t>
                  </w:r>
                  <w:r>
                    <w:rPr>
                      <w:sz w:val="18"/>
                      <w:szCs w:val="18"/>
                    </w:rPr>
                    <w:t xml:space="preserve">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2D5A83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</w:tcPr>
                <w:p w14:paraId="632A0E40" w14:textId="5576368A" w:rsidR="002F0DA2" w:rsidRPr="00EC4F83" w:rsidRDefault="00740C49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U</w:t>
                  </w:r>
                  <w:r w:rsidRPr="00EC4F83">
                    <w:rPr>
                      <w:sz w:val="18"/>
                      <w:szCs w:val="18"/>
                    </w:rPr>
                    <w:t xml:space="preserve">ses </w:t>
                  </w:r>
                  <w:r w:rsidR="002F0DA2" w:rsidRPr="00EC4F83">
                    <w:rPr>
                      <w:sz w:val="18"/>
                      <w:szCs w:val="18"/>
                    </w:rPr>
                    <w:t>critical/ creative thinking processes with a high degree of effectiveness</w:t>
                  </w:r>
                </w:p>
              </w:tc>
            </w:tr>
            <w:tr w:rsidR="002F0DA2" w14:paraId="12D675CF" w14:textId="77777777" w:rsidTr="00C249B0">
              <w:trPr>
                <w:cantSplit/>
                <w:trHeight w:val="1826"/>
              </w:trPr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25745FB2" w14:textId="51C341E6" w:rsidR="002F0DA2" w:rsidRPr="00EC4F83" w:rsidRDefault="008E2DE6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 w:rsidRPr="008E2DE6">
                    <w:rPr>
                      <w:sz w:val="18"/>
                      <w:szCs w:val="18"/>
                    </w:rPr>
                    <w:t>Expression and organization of ideas and information (journal ideas flow)</w:t>
                  </w:r>
                </w:p>
              </w:tc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7C87FCE9" w14:textId="3317297F" w:rsidR="002F0DA2" w:rsidRPr="00EC4F83" w:rsidRDefault="00740C49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B82B33">
                    <w:rPr>
                      <w:sz w:val="18"/>
                      <w:szCs w:val="18"/>
                    </w:rPr>
                    <w:t xml:space="preserve">xpresses </w:t>
                  </w:r>
                  <w:r w:rsidR="002F0DA2" w:rsidRPr="00B82B33">
                    <w:rPr>
                      <w:sz w:val="18"/>
                      <w:szCs w:val="18"/>
                    </w:rPr>
                    <w:t>and organizes ideas and information with limited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07FE8144" w14:textId="1A9FAD0E" w:rsidR="002F0DA2" w:rsidRPr="00EC4F83" w:rsidRDefault="00740C49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B82B33">
                    <w:rPr>
                      <w:sz w:val="18"/>
                      <w:szCs w:val="18"/>
                    </w:rPr>
                    <w:t xml:space="preserve">xpresses </w:t>
                  </w:r>
                  <w:r w:rsidR="002F0DA2" w:rsidRPr="00B82B33">
                    <w:rPr>
                      <w:sz w:val="18"/>
                      <w:szCs w:val="18"/>
                    </w:rPr>
                    <w:t>and organizes ideas and information with some effectiveness</w:t>
                  </w:r>
                </w:p>
              </w:tc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49B1C2AD" w14:textId="7ABEA33C" w:rsidR="002F0DA2" w:rsidRPr="00EC4F83" w:rsidRDefault="00740C49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B82B33">
                    <w:rPr>
                      <w:sz w:val="18"/>
                      <w:szCs w:val="18"/>
                    </w:rPr>
                    <w:t xml:space="preserve">xpresses </w:t>
                  </w:r>
                  <w:r w:rsidR="002F0DA2" w:rsidRPr="00B82B33">
                    <w:rPr>
                      <w:sz w:val="18"/>
                      <w:szCs w:val="18"/>
                    </w:rPr>
                    <w:t>and organizes ideas and information with considerable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</w:tcPr>
                <w:p w14:paraId="438650CC" w14:textId="7E893AFD" w:rsidR="002F0DA2" w:rsidRPr="00EC4F83" w:rsidRDefault="00740C49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</w:t>
                  </w:r>
                  <w:r w:rsidRPr="00B82B33">
                    <w:rPr>
                      <w:sz w:val="18"/>
                      <w:szCs w:val="18"/>
                    </w:rPr>
                    <w:t xml:space="preserve">xpresses </w:t>
                  </w:r>
                  <w:r w:rsidR="002F0DA2" w:rsidRPr="00B82B33">
                    <w:rPr>
                      <w:sz w:val="18"/>
                      <w:szCs w:val="18"/>
                    </w:rPr>
                    <w:t>and organizes ideas and information with a high degree of effectiveness</w:t>
                  </w:r>
                </w:p>
              </w:tc>
            </w:tr>
            <w:tr w:rsidR="002F0DA2" w14:paraId="6414064F" w14:textId="77777777" w:rsidTr="00C249B0">
              <w:trPr>
                <w:cantSplit/>
                <w:trHeight w:val="1448"/>
              </w:trPr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4872358E" w14:textId="19D0E524" w:rsidR="002F0DA2" w:rsidRPr="00EC4F83" w:rsidRDefault="008E2DE6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 w:rsidRPr="008E2DE6">
                    <w:rPr>
                      <w:sz w:val="18"/>
                      <w:szCs w:val="18"/>
                    </w:rPr>
                    <w:t>Making connections within and between various contexts (between earlier activities and journal prompt)</w:t>
                  </w:r>
                </w:p>
              </w:tc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607D5AA1" w14:textId="71A90866" w:rsidR="002F0DA2" w:rsidRPr="00EC4F83" w:rsidRDefault="00740C49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  <w:r w:rsidRPr="00B82B33">
                    <w:rPr>
                      <w:sz w:val="18"/>
                      <w:szCs w:val="18"/>
                    </w:rPr>
                    <w:t xml:space="preserve">akes </w:t>
                  </w:r>
                  <w:r w:rsidR="002F0DA2" w:rsidRPr="00B82B33">
                    <w:rPr>
                      <w:sz w:val="18"/>
                      <w:szCs w:val="18"/>
                    </w:rPr>
                    <w:t>connections within and between various contexts with limited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440ACEB8" w14:textId="7CB42112" w:rsidR="002F0DA2" w:rsidRPr="00EC4F83" w:rsidRDefault="00740C49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  <w:r w:rsidRPr="00B82B33">
                    <w:rPr>
                      <w:sz w:val="18"/>
                      <w:szCs w:val="18"/>
                    </w:rPr>
                    <w:t xml:space="preserve">akes </w:t>
                  </w:r>
                  <w:r w:rsidR="002F0DA2" w:rsidRPr="00B82B33">
                    <w:rPr>
                      <w:sz w:val="18"/>
                      <w:szCs w:val="18"/>
                    </w:rPr>
                    <w:t>connections within and between various contexts with some effectiveness</w:t>
                  </w:r>
                </w:p>
              </w:tc>
              <w:tc>
                <w:tcPr>
                  <w:tcW w:w="1952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  <w:tcMar>
                    <w:top w:w="115" w:type="dxa"/>
                    <w:left w:w="115" w:type="dxa"/>
                    <w:bottom w:w="115" w:type="dxa"/>
                    <w:right w:w="115" w:type="dxa"/>
                  </w:tcMar>
                </w:tcPr>
                <w:p w14:paraId="6DA948D3" w14:textId="25659EA9" w:rsidR="002F0DA2" w:rsidRPr="00EC4F83" w:rsidRDefault="00740C49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  <w:r w:rsidRPr="00B82B33">
                    <w:rPr>
                      <w:sz w:val="18"/>
                      <w:szCs w:val="18"/>
                    </w:rPr>
                    <w:t xml:space="preserve">akes </w:t>
                  </w:r>
                  <w:r w:rsidR="002F0DA2" w:rsidRPr="00B82B33">
                    <w:rPr>
                      <w:sz w:val="18"/>
                      <w:szCs w:val="18"/>
                    </w:rPr>
                    <w:t>connections within and between various contexts with considerable effectiveness</w:t>
                  </w:r>
                </w:p>
              </w:tc>
              <w:tc>
                <w:tcPr>
                  <w:tcW w:w="1953" w:type="dxa"/>
                  <w:tcBorders>
                    <w:top w:val="single" w:sz="4" w:space="0" w:color="3F708E"/>
                    <w:left w:val="single" w:sz="4" w:space="0" w:color="3F708E"/>
                    <w:bottom w:val="single" w:sz="4" w:space="0" w:color="3F708E"/>
                    <w:right w:val="single" w:sz="4" w:space="0" w:color="3F708E"/>
                  </w:tcBorders>
                </w:tcPr>
                <w:p w14:paraId="125BBAA5" w14:textId="46847B42" w:rsidR="002F0DA2" w:rsidRPr="00EC4F83" w:rsidRDefault="00740C49" w:rsidP="00C249B0">
                  <w:pPr>
                    <w:pStyle w:val="Copy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  <w:r w:rsidRPr="00B82B33">
                    <w:rPr>
                      <w:sz w:val="18"/>
                      <w:szCs w:val="18"/>
                    </w:rPr>
                    <w:t xml:space="preserve">akes </w:t>
                  </w:r>
                  <w:r w:rsidR="002F0DA2" w:rsidRPr="00B82B33">
                    <w:rPr>
                      <w:sz w:val="18"/>
                      <w:szCs w:val="18"/>
                    </w:rPr>
                    <w:t>connections within and between various contexts with a high degree of effectiveness</w:t>
                  </w:r>
                </w:p>
              </w:tc>
            </w:tr>
          </w:tbl>
          <w:p w14:paraId="6F42F1A4" w14:textId="77777777" w:rsidR="002F0DA2" w:rsidRDefault="002F0DA2" w:rsidP="00C249B0">
            <w:pPr>
              <w:pStyle w:val="SpaceBetween"/>
            </w:pPr>
          </w:p>
        </w:tc>
      </w:tr>
    </w:tbl>
    <w:p w14:paraId="0ADFC4AC" w14:textId="77D77130" w:rsidR="00577745" w:rsidRPr="00577745" w:rsidRDefault="00933BD1" w:rsidP="000F089E">
      <w:pPr>
        <w:rPr>
          <w:rFonts w:ascii="Verdana" w:hAnsi="Verdana" w:cs="Arial"/>
          <w:sz w:val="36"/>
          <w:szCs w:val="36"/>
        </w:rPr>
      </w:pPr>
      <w:r>
        <w:rPr>
          <w:rFonts w:ascii="Verdana" w:hAnsi="Verdana" w:cs="Arial"/>
          <w:noProof/>
          <w:color w:val="FFFFFF" w:themeColor="background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FB1645" wp14:editId="3A9C5341">
                <wp:simplePos x="0" y="0"/>
                <wp:positionH relativeFrom="column">
                  <wp:posOffset>0</wp:posOffset>
                </wp:positionH>
                <wp:positionV relativeFrom="page">
                  <wp:posOffset>115126</wp:posOffset>
                </wp:positionV>
                <wp:extent cx="141351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B3464" w14:textId="763683D1" w:rsidR="00C249B0" w:rsidRPr="00ED7BE9" w:rsidRDefault="00C249B0" w:rsidP="0027157A">
                            <w:pP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54B948"/>
                                <w:sz w:val="26"/>
                                <w:szCs w:val="26"/>
                              </w:rPr>
                              <w:t>APPENDIX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4FB1645" id="Text Box 2" o:spid="_x0000_s1052" type="#_x0000_t202" style="position:absolute;margin-left:0;margin-top:9.05pt;width:111.3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" filled="f" stroked="f">
                <v:textbox>
                  <w:txbxContent>
                    <w:p w14:paraId="7B2B3464" w14:textId="763683D1" w:rsidR="00C249B0" w:rsidRPr="00ED7BE9" w:rsidRDefault="00C249B0" w:rsidP="0027157A">
                      <w:pP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/>
                          <w:b/>
                          <w:color w:val="54B948"/>
                          <w:sz w:val="26"/>
                          <w:szCs w:val="26"/>
                        </w:rPr>
                        <w:t>APPENDIX 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77745" w:rsidRPr="00577745" w:rsidSect="00EC5453">
      <w:type w:val="evenPage"/>
      <w:pgSz w:w="12240" w:h="15840"/>
      <w:pgMar w:top="540" w:right="720" w:bottom="720" w:left="720" w:header="1152" w:footer="10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Stephen Polan" w:date="2018-10-15T13:15:00Z" w:initials="SP">
    <w:p w14:paraId="2CB54E17" w14:textId="268D67FA" w:rsidR="00C249B0" w:rsidRDefault="00C249B0">
      <w:pPr>
        <w:pStyle w:val="CommentText"/>
      </w:pPr>
      <w:r>
        <w:rPr>
          <w:rStyle w:val="CommentReference"/>
        </w:rPr>
        <w:annotationRef/>
      </w:r>
      <w:r>
        <w:t>Shouldn't this be on a separate line or is it okay as it? Please advise.</w:t>
      </w:r>
    </w:p>
  </w:comment>
  <w:comment w:id="2" w:author="Stephen Polan" w:date="2018-10-15T14:08:00Z" w:initials="SP">
    <w:p w14:paraId="39CEB739" w14:textId="67F95BBA" w:rsidR="0005383D" w:rsidRDefault="0005383D">
      <w:pPr>
        <w:pStyle w:val="CommentText"/>
      </w:pPr>
      <w:r>
        <w:rPr>
          <w:rStyle w:val="CommentReference"/>
        </w:rPr>
        <w:annotationRef/>
      </w:r>
      <w:r>
        <w:t>This belongs on page 6 APPENDIX A and that should move the other green bars to their appropriate pages.</w:t>
      </w:r>
    </w:p>
  </w:comment>
  <w:comment w:id="3" w:author="Stephen Polan" w:date="2018-10-15T13:48:00Z" w:initials="SP">
    <w:p w14:paraId="62593629" w14:textId="1CF56CAC" w:rsidR="00FA7D68" w:rsidRDefault="00FA7D68">
      <w:pPr>
        <w:pStyle w:val="CommentText"/>
      </w:pPr>
      <w:r>
        <w:rPr>
          <w:rStyle w:val="CommentReference"/>
        </w:rPr>
        <w:annotationRef/>
      </w:r>
      <w:r w:rsidR="004606C1">
        <w:t>Should be a vertical white line separating Level 3 column from Level 4 column.</w:t>
      </w:r>
    </w:p>
  </w:comment>
  <w:comment w:id="4" w:author="Stephen Polan" w:date="2018-10-15T13:58:00Z" w:initials="SP">
    <w:p w14:paraId="094F2DA0" w14:textId="47129672" w:rsidR="00807927" w:rsidRDefault="00807927">
      <w:pPr>
        <w:pStyle w:val="CommentText"/>
      </w:pPr>
      <w:r>
        <w:rPr>
          <w:rStyle w:val="CommentReference"/>
        </w:rPr>
        <w:annotationRef/>
      </w:r>
      <w:r>
        <w:t>Should be a vertical white line to separate Level 3 column from Level 4 column.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CB54E17" w15:done="0"/>
  <w15:commentEx w15:paraId="39CEB739" w15:done="0"/>
  <w15:commentEx w15:paraId="62593629" w15:done="0"/>
  <w15:commentEx w15:paraId="094F2DA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CB54E17" w16cid:durableId="1F6F118E"/>
  <w16cid:commentId w16cid:paraId="39CEB739" w16cid:durableId="1F6F1DE3"/>
  <w16cid:commentId w16cid:paraId="62593629" w16cid:durableId="1F6F1927"/>
  <w16cid:commentId w16cid:paraId="094F2DA0" w16cid:durableId="1F6F1B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311CF2" w14:textId="77777777" w:rsidR="00A172A6" w:rsidRDefault="00A172A6" w:rsidP="000219F5">
      <w:r>
        <w:separator/>
      </w:r>
    </w:p>
  </w:endnote>
  <w:endnote w:type="continuationSeparator" w:id="0">
    <w:p w14:paraId="3B7575A7" w14:textId="77777777" w:rsidR="00A172A6" w:rsidRDefault="00A172A6" w:rsidP="0002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otham Light">
    <w:altName w:val="Calibri"/>
    <w:panose1 w:val="02000504020000020004"/>
    <w:charset w:val="00"/>
    <w:family w:val="auto"/>
    <w:pitch w:val="variable"/>
    <w:sig w:usb0="80000027" w:usb1="00000000" w:usb2="00000000" w:usb3="00000000" w:csb0="00000001" w:csb1="00000000"/>
  </w:font>
  <w:font w:name="Gotham Medium">
    <w:altName w:val="Times New Roman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7C58B" w14:textId="77777777" w:rsidR="00C249B0" w:rsidRDefault="00C249B0" w:rsidP="000C45E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823A77" w14:textId="77777777" w:rsidR="00C249B0" w:rsidRDefault="00C249B0" w:rsidP="003F187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3E282" w14:textId="77777777" w:rsidR="00C249B0" w:rsidRPr="00295906" w:rsidRDefault="00C249B0" w:rsidP="009336FB">
    <w:pPr>
      <w:pStyle w:val="Footer"/>
      <w:framePr w:h="253" w:hRule="exact" w:wrap="none" w:vAnchor="text" w:hAnchor="page" w:x="11181" w:y="195"/>
      <w:jc w:val="center"/>
      <w:rPr>
        <w:rStyle w:val="PageNumber"/>
        <w:rFonts w:ascii="Verdana" w:hAnsi="Verdana" w:cs="Arial"/>
        <w:b/>
        <w:color w:val="FFFFFF" w:themeColor="background1"/>
        <w:sz w:val="20"/>
        <w:szCs w:val="20"/>
      </w:rPr>
    </w:pPr>
    <w:r w:rsidRPr="00295906">
      <w:rPr>
        <w:rStyle w:val="PageNumber"/>
        <w:rFonts w:ascii="Verdana" w:hAnsi="Verdana" w:cs="Arial"/>
        <w:b/>
        <w:color w:val="FFFFFF" w:themeColor="background1"/>
        <w:sz w:val="20"/>
        <w:szCs w:val="20"/>
      </w:rPr>
      <w:fldChar w:fldCharType="begin"/>
    </w:r>
    <w:r w:rsidRPr="00295906">
      <w:rPr>
        <w:rStyle w:val="PageNumber"/>
        <w:rFonts w:ascii="Verdana" w:hAnsi="Verdana" w:cs="Arial"/>
        <w:b/>
        <w:color w:val="FFFFFF" w:themeColor="background1"/>
        <w:sz w:val="20"/>
        <w:szCs w:val="20"/>
      </w:rPr>
      <w:instrText xml:space="preserve">PAGE  </w:instrText>
    </w:r>
    <w:r w:rsidRPr="00295906">
      <w:rPr>
        <w:rStyle w:val="PageNumber"/>
        <w:rFonts w:ascii="Verdana" w:hAnsi="Verdana" w:cs="Arial"/>
        <w:b/>
        <w:color w:val="FFFFFF" w:themeColor="background1"/>
        <w:sz w:val="20"/>
        <w:szCs w:val="20"/>
      </w:rPr>
      <w:fldChar w:fldCharType="separate"/>
    </w:r>
    <w:r w:rsidR="007953B7">
      <w:rPr>
        <w:rStyle w:val="PageNumber"/>
        <w:rFonts w:ascii="Verdana" w:hAnsi="Verdana" w:cs="Arial"/>
        <w:b/>
        <w:noProof/>
        <w:color w:val="FFFFFF" w:themeColor="background1"/>
        <w:sz w:val="20"/>
        <w:szCs w:val="20"/>
      </w:rPr>
      <w:t>4</w:t>
    </w:r>
    <w:r w:rsidRPr="00295906">
      <w:rPr>
        <w:rStyle w:val="PageNumber"/>
        <w:rFonts w:ascii="Verdana" w:hAnsi="Verdana" w:cs="Arial"/>
        <w:b/>
        <w:color w:val="FFFFFF" w:themeColor="background1"/>
        <w:sz w:val="20"/>
        <w:szCs w:val="20"/>
      </w:rPr>
      <w:fldChar w:fldCharType="end"/>
    </w:r>
  </w:p>
  <w:p w14:paraId="6CB54B19" w14:textId="77777777" w:rsidR="00C249B0" w:rsidRPr="003F187B" w:rsidRDefault="00C249B0" w:rsidP="003F187B">
    <w:pPr>
      <w:pStyle w:val="Footer"/>
      <w:ind w:right="360"/>
      <w:rPr>
        <w:rFonts w:ascii="Arial" w:hAnsi="Arial" w:cs="Arial"/>
        <w:b/>
        <w:color w:val="FFFFFF" w:themeColor="background1"/>
        <w:sz w:val="20"/>
        <w:szCs w:val="20"/>
      </w:rPr>
    </w:pPr>
    <w:r>
      <w:rPr>
        <w:rFonts w:ascii="Arial" w:hAnsi="Arial" w:cs="Arial"/>
        <w:b/>
        <w:noProof/>
        <w:color w:val="FFFFFF" w:themeColor="background1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96E8712" wp14:editId="60409E1F">
              <wp:simplePos x="0" y="0"/>
              <wp:positionH relativeFrom="column">
                <wp:posOffset>6515100</wp:posOffset>
              </wp:positionH>
              <wp:positionV relativeFrom="paragraph">
                <wp:posOffset>34290</wp:posOffset>
              </wp:positionV>
              <wp:extent cx="342900" cy="342900"/>
              <wp:effectExtent l="0" t="0" r="12700" b="12700"/>
              <wp:wrapNone/>
              <wp:docPr id="4" name="Ov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342900"/>
                      </a:xfrm>
                      <a:prstGeom prst="ellipse">
                        <a:avLst/>
                      </a:prstGeom>
                      <a:solidFill>
                        <a:srgbClr val="3F708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oval w14:anchorId="7E3BCD8D" id="Oval 4" o:spid="_x0000_s1026" style="position:absolute;margin-left:513pt;margin-top:2.7pt;width:27pt;height:27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" fillcolor="#3f708e" stroked="f" strokeweight="1pt">
              <v:stroke joinstyle="miter"/>
            </v:oval>
          </w:pict>
        </mc:Fallback>
      </mc:AlternateContent>
    </w:r>
    <w:r w:rsidRPr="003F187B">
      <w:rPr>
        <w:rFonts w:ascii="Arial" w:hAnsi="Arial" w:cs="Arial"/>
        <w:b/>
        <w:noProof/>
        <w:color w:val="FFFFFF" w:themeColor="background1"/>
        <w:sz w:val="20"/>
        <w:szCs w:val="20"/>
        <w:lang w:val="en-US"/>
      </w:rPr>
      <w:drawing>
        <wp:anchor distT="0" distB="0" distL="114300" distR="114300" simplePos="0" relativeHeight="251660288" behindDoc="0" locked="0" layoutInCell="1" allowOverlap="1" wp14:anchorId="29FEEA46" wp14:editId="336E3F32">
          <wp:simplePos x="0" y="0"/>
          <wp:positionH relativeFrom="column">
            <wp:posOffset>-6350</wp:posOffset>
          </wp:positionH>
          <wp:positionV relativeFrom="paragraph">
            <wp:posOffset>50800</wp:posOffset>
          </wp:positionV>
          <wp:extent cx="2963877" cy="387350"/>
          <wp:effectExtent l="0" t="0" r="8255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3877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811EF" w14:textId="77777777" w:rsidR="00C249B0" w:rsidRPr="00295906" w:rsidRDefault="00C249B0" w:rsidP="009336FB">
    <w:pPr>
      <w:pStyle w:val="Footer"/>
      <w:framePr w:w="471" w:h="253" w:hRule="exact" w:wrap="none" w:vAnchor="text" w:hAnchor="page" w:x="11011" w:y="201"/>
      <w:jc w:val="center"/>
      <w:rPr>
        <w:rStyle w:val="PageNumber"/>
        <w:rFonts w:ascii="Verdana" w:hAnsi="Verdana" w:cs="Arial"/>
        <w:b/>
        <w:color w:val="FFFFFF" w:themeColor="background1"/>
        <w:sz w:val="20"/>
        <w:szCs w:val="20"/>
      </w:rPr>
    </w:pPr>
    <w:r w:rsidRPr="00295906">
      <w:rPr>
        <w:rStyle w:val="PageNumber"/>
        <w:rFonts w:ascii="Verdana" w:hAnsi="Verdana" w:cs="Arial"/>
        <w:b/>
        <w:color w:val="FFFFFF" w:themeColor="background1"/>
        <w:sz w:val="20"/>
        <w:szCs w:val="20"/>
      </w:rPr>
      <w:fldChar w:fldCharType="begin"/>
    </w:r>
    <w:r w:rsidRPr="00295906">
      <w:rPr>
        <w:rStyle w:val="PageNumber"/>
        <w:rFonts w:ascii="Verdana" w:hAnsi="Verdana" w:cs="Arial"/>
        <w:b/>
        <w:color w:val="FFFFFF" w:themeColor="background1"/>
        <w:sz w:val="20"/>
        <w:szCs w:val="20"/>
      </w:rPr>
      <w:instrText xml:space="preserve">PAGE  </w:instrText>
    </w:r>
    <w:r w:rsidRPr="00295906">
      <w:rPr>
        <w:rStyle w:val="PageNumber"/>
        <w:rFonts w:ascii="Verdana" w:hAnsi="Verdana" w:cs="Arial"/>
        <w:b/>
        <w:color w:val="FFFFFF" w:themeColor="background1"/>
        <w:sz w:val="20"/>
        <w:szCs w:val="20"/>
      </w:rPr>
      <w:fldChar w:fldCharType="separate"/>
    </w:r>
    <w:r w:rsidR="007953B7">
      <w:rPr>
        <w:rStyle w:val="PageNumber"/>
        <w:rFonts w:ascii="Verdana" w:hAnsi="Verdana" w:cs="Arial"/>
        <w:b/>
        <w:noProof/>
        <w:color w:val="FFFFFF" w:themeColor="background1"/>
        <w:sz w:val="20"/>
        <w:szCs w:val="20"/>
      </w:rPr>
      <w:t>12</w:t>
    </w:r>
    <w:r w:rsidRPr="00295906">
      <w:rPr>
        <w:rStyle w:val="PageNumber"/>
        <w:rFonts w:ascii="Verdana" w:hAnsi="Verdana" w:cs="Arial"/>
        <w:b/>
        <w:color w:val="FFFFFF" w:themeColor="background1"/>
        <w:sz w:val="20"/>
        <w:szCs w:val="20"/>
      </w:rPr>
      <w:fldChar w:fldCharType="end"/>
    </w:r>
  </w:p>
  <w:p w14:paraId="4B8501C6" w14:textId="77777777" w:rsidR="00C249B0" w:rsidRPr="003F187B" w:rsidRDefault="00C249B0" w:rsidP="003F187B">
    <w:pPr>
      <w:pStyle w:val="Footer"/>
      <w:ind w:right="360"/>
      <w:rPr>
        <w:rFonts w:ascii="Arial" w:hAnsi="Arial" w:cs="Arial"/>
        <w:b/>
        <w:color w:val="FFFFFF" w:themeColor="background1"/>
        <w:sz w:val="20"/>
        <w:szCs w:val="20"/>
      </w:rPr>
    </w:pPr>
    <w:r>
      <w:rPr>
        <w:rFonts w:ascii="Arial" w:hAnsi="Arial" w:cs="Arial"/>
        <w:b/>
        <w:noProof/>
        <w:color w:val="FFFFFF" w:themeColor="background1"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5BAB9D3" wp14:editId="2777BF2D">
              <wp:simplePos x="0" y="0"/>
              <wp:positionH relativeFrom="column">
                <wp:posOffset>6515100</wp:posOffset>
              </wp:positionH>
              <wp:positionV relativeFrom="paragraph">
                <wp:posOffset>34290</wp:posOffset>
              </wp:positionV>
              <wp:extent cx="342900" cy="342900"/>
              <wp:effectExtent l="0" t="0" r="12700" b="12700"/>
              <wp:wrapNone/>
              <wp:docPr id="39" name="Oval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342900"/>
                      </a:xfrm>
                      <a:prstGeom prst="ellipse">
                        <a:avLst/>
                      </a:prstGeom>
                      <a:solidFill>
                        <a:srgbClr val="3F708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oval w14:anchorId="6DE8EE10" id="Oval 39" o:spid="_x0000_s1026" style="position:absolute;margin-left:513pt;margin-top:2.7pt;width:27pt;height:27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" fillcolor="#3f708e" stroked="f" strokeweight="1pt">
              <v:stroke joinstyle="miter"/>
            </v:oval>
          </w:pict>
        </mc:Fallback>
      </mc:AlternateContent>
    </w:r>
    <w:r w:rsidRPr="003F187B">
      <w:rPr>
        <w:rFonts w:ascii="Arial" w:hAnsi="Arial" w:cs="Arial"/>
        <w:b/>
        <w:noProof/>
        <w:color w:val="FFFFFF" w:themeColor="background1"/>
        <w:sz w:val="20"/>
        <w:szCs w:val="20"/>
        <w:lang w:val="en-US"/>
      </w:rPr>
      <w:drawing>
        <wp:anchor distT="0" distB="0" distL="114300" distR="114300" simplePos="0" relativeHeight="251678720" behindDoc="0" locked="0" layoutInCell="1" allowOverlap="1" wp14:anchorId="37EDEDED" wp14:editId="3DCD6900">
          <wp:simplePos x="0" y="0"/>
          <wp:positionH relativeFrom="column">
            <wp:posOffset>-6350</wp:posOffset>
          </wp:positionH>
          <wp:positionV relativeFrom="paragraph">
            <wp:posOffset>50800</wp:posOffset>
          </wp:positionV>
          <wp:extent cx="2963877" cy="387350"/>
          <wp:effectExtent l="0" t="0" r="8255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3877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2BDDB" w14:textId="77777777" w:rsidR="00A172A6" w:rsidRDefault="00A172A6" w:rsidP="000219F5">
      <w:r>
        <w:separator/>
      </w:r>
    </w:p>
  </w:footnote>
  <w:footnote w:type="continuationSeparator" w:id="0">
    <w:p w14:paraId="70394059" w14:textId="77777777" w:rsidR="00A172A6" w:rsidRDefault="00A172A6" w:rsidP="00021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12865" w14:textId="77777777" w:rsidR="00C249B0" w:rsidRPr="003F187B" w:rsidRDefault="00C249B0" w:rsidP="00567EC5">
    <w:pPr>
      <w:pStyle w:val="Header"/>
      <w:spacing w:after="760"/>
      <w:ind w:left="446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D2EBDC3" wp14:editId="0532E412">
              <wp:simplePos x="0" y="0"/>
              <wp:positionH relativeFrom="column">
                <wp:posOffset>0</wp:posOffset>
              </wp:positionH>
              <wp:positionV relativeFrom="page">
                <wp:posOffset>457200</wp:posOffset>
              </wp:positionV>
              <wp:extent cx="4864100" cy="111887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4100" cy="1118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79CB5AD" w14:textId="4A606CD6" w:rsidR="00C249B0" w:rsidRPr="00D552CC" w:rsidRDefault="00C249B0" w:rsidP="00DA30E1">
                          <w:pPr>
                            <w:pStyle w:val="Heading"/>
                          </w:pPr>
                          <w:r w:rsidRPr="007E5FBA">
                            <w:rPr>
                              <w:lang w:val="en-US"/>
                            </w:rPr>
                            <w:t>Space Force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7D2EBDC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3" type="#_x0000_t202" style="position:absolute;left:0;text-align:left;margin-left:0;margin-top:36pt;width:383pt;height:8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" filled="f" stroked="f">
              <v:textbox>
                <w:txbxContent>
                  <w:p w14:paraId="079CB5AD" w14:textId="4A606CD6" w:rsidR="00C249B0" w:rsidRPr="00D552CC" w:rsidRDefault="00C249B0" w:rsidP="00DA30E1">
                    <w:pPr>
                      <w:pStyle w:val="Heading"/>
                    </w:pPr>
                    <w:r w:rsidRPr="007E5FBA">
                      <w:rPr>
                        <w:lang w:val="en-US"/>
                      </w:rPr>
                      <w:t>Space Force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030CB4">
      <w:rPr>
        <w:rFonts w:ascii="Verdana" w:hAnsi="Verdana"/>
        <w:noProof/>
        <w:color w:val="FFFFFF" w:themeColor="background1"/>
        <w:sz w:val="58"/>
        <w:szCs w:val="58"/>
      </w:rPr>
      <w:t xml:space="preserve"> </w:t>
    </w:r>
    <w:r w:rsidRPr="00030CB4">
      <w:rPr>
        <w:rFonts w:ascii="Verdana" w:hAnsi="Verdana"/>
        <w:noProof/>
        <w:color w:val="FFFFFF" w:themeColor="background1"/>
        <w:sz w:val="58"/>
        <w:szCs w:val="58"/>
        <w:lang w:val="en-US"/>
      </w:rPr>
      <w:drawing>
        <wp:anchor distT="0" distB="0" distL="114300" distR="114300" simplePos="0" relativeHeight="251667456" behindDoc="1" locked="0" layoutInCell="1" allowOverlap="1" wp14:anchorId="0C642E54" wp14:editId="7A52114C">
          <wp:simplePos x="0" y="0"/>
          <wp:positionH relativeFrom="column">
            <wp:posOffset>0</wp:posOffset>
          </wp:positionH>
          <wp:positionV relativeFrom="page">
            <wp:posOffset>456353</wp:posOffset>
          </wp:positionV>
          <wp:extent cx="6858000" cy="1129284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unded Box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292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0C2DB" w14:textId="77777777" w:rsidR="00C249B0" w:rsidRPr="003F187B" w:rsidRDefault="00C249B0" w:rsidP="00567EC5">
    <w:pPr>
      <w:pStyle w:val="Header"/>
      <w:spacing w:after="480"/>
      <w:ind w:lef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B2ABF" wp14:editId="3B23A319">
              <wp:simplePos x="0" y="0"/>
              <wp:positionH relativeFrom="column">
                <wp:posOffset>24063</wp:posOffset>
              </wp:positionH>
              <wp:positionV relativeFrom="page">
                <wp:posOffset>457200</wp:posOffset>
              </wp:positionV>
              <wp:extent cx="4704080" cy="673735"/>
              <wp:effectExtent l="0" t="0" r="0" b="1206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04080" cy="673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ADA1B55" w14:textId="28E9EFDD" w:rsidR="00C249B0" w:rsidRPr="00F72B72" w:rsidRDefault="00C249B0" w:rsidP="002517FC">
                          <w:pPr>
                            <w:pStyle w:val="Header"/>
                            <w:rPr>
                              <w:rFonts w:ascii="Verdana" w:hAnsi="Verdana" w:cs="Arial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FFFFFF" w:themeColor="background1"/>
                              <w:sz w:val="36"/>
                              <w:szCs w:val="36"/>
                            </w:rPr>
                            <w:t>Space Force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77B2A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4" type="#_x0000_t202" style="position:absolute;left:0;text-align:left;margin-left:1.9pt;margin-top:36pt;width:370.4pt;height:5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" filled="f" stroked="f">
              <v:textbox>
                <w:txbxContent>
                  <w:p w14:paraId="6ADA1B55" w14:textId="28E9EFDD" w:rsidR="00C249B0" w:rsidRPr="00F72B72" w:rsidRDefault="00C249B0" w:rsidP="002517FC">
                    <w:pPr>
                      <w:pStyle w:val="Header"/>
                      <w:rPr>
                        <w:rFonts w:ascii="Verdana" w:hAnsi="Verdana" w:cs="Arial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Verdana" w:hAnsi="Verdana" w:cs="Arial"/>
                        <w:color w:val="FFFFFF" w:themeColor="background1"/>
                        <w:sz w:val="36"/>
                        <w:szCs w:val="36"/>
                      </w:rPr>
                      <w:t>Space Force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030CB4">
      <w:rPr>
        <w:rFonts w:ascii="Verdana" w:hAnsi="Verdana"/>
        <w:noProof/>
        <w:color w:val="FFFFFF" w:themeColor="background1"/>
        <w:sz w:val="58"/>
        <w:szCs w:val="58"/>
      </w:rPr>
      <w:t xml:space="preserve"> </w:t>
    </w:r>
    <w:r w:rsidRPr="00030CB4">
      <w:rPr>
        <w:rFonts w:ascii="Verdana" w:hAnsi="Verdana"/>
        <w:noProof/>
        <w:color w:val="FFFFFF" w:themeColor="background1"/>
        <w:sz w:val="58"/>
        <w:szCs w:val="58"/>
        <w:lang w:val="en-US"/>
      </w:rPr>
      <w:drawing>
        <wp:anchor distT="0" distB="0" distL="114300" distR="114300" simplePos="0" relativeHeight="251670528" behindDoc="1" locked="0" layoutInCell="1" allowOverlap="1" wp14:anchorId="6134DB62" wp14:editId="43D12E9F">
          <wp:simplePos x="0" y="0"/>
          <wp:positionH relativeFrom="column">
            <wp:posOffset>0</wp:posOffset>
          </wp:positionH>
          <wp:positionV relativeFrom="page">
            <wp:posOffset>457200</wp:posOffset>
          </wp:positionV>
          <wp:extent cx="6858000" cy="690372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unded Box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90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CEC3E" w14:textId="5A305356" w:rsidR="00C249B0" w:rsidRPr="003F187B" w:rsidRDefault="00C249B0" w:rsidP="00872DBF">
    <w:pPr>
      <w:pStyle w:val="Header"/>
      <w:tabs>
        <w:tab w:val="clear" w:pos="4680"/>
        <w:tab w:val="clear" w:pos="9360"/>
        <w:tab w:val="left" w:pos="2528"/>
      </w:tabs>
      <w:spacing w:after="480"/>
      <w:ind w:left="360"/>
    </w:pPr>
    <w:r>
      <w:rPr>
        <w:rFonts w:ascii="Verdana" w:hAnsi="Verdana" w:cs="Arial"/>
        <w:noProof/>
        <w:color w:val="FFFFFF" w:themeColor="background1"/>
        <w:sz w:val="36"/>
        <w:szCs w:val="36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AF9F924" wp14:editId="42D4F6DC">
              <wp:simplePos x="0" y="0"/>
              <wp:positionH relativeFrom="column">
                <wp:posOffset>0</wp:posOffset>
              </wp:positionH>
              <wp:positionV relativeFrom="page">
                <wp:posOffset>485335</wp:posOffset>
              </wp:positionV>
              <wp:extent cx="4680284" cy="649605"/>
              <wp:effectExtent l="0" t="0" r="0" b="10795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0284" cy="649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B49235" w14:textId="153B2FEF" w:rsidR="00C249B0" w:rsidRPr="00F72B72" w:rsidRDefault="00C249B0" w:rsidP="00681C0F">
                          <w:pPr>
                            <w:pStyle w:val="Header"/>
                            <w:rPr>
                              <w:rFonts w:ascii="Verdana" w:hAnsi="Verdana" w:cs="Arial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FFFFFF" w:themeColor="background1"/>
                              <w:sz w:val="36"/>
                              <w:szCs w:val="36"/>
                            </w:rPr>
                            <w:t>Space Force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0AF9F92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5" type="#_x0000_t202" style="position:absolute;left:0;text-align:left;margin-left:0;margin-top:38.2pt;width:368.55pt;height:5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" filled="f" stroked="f">
              <v:textbox>
                <w:txbxContent>
                  <w:p w14:paraId="72B49235" w14:textId="153B2FEF" w:rsidR="00C249B0" w:rsidRPr="00F72B72" w:rsidRDefault="00C249B0" w:rsidP="00681C0F">
                    <w:pPr>
                      <w:pStyle w:val="Header"/>
                      <w:rPr>
                        <w:rFonts w:ascii="Verdana" w:hAnsi="Verdana" w:cs="Arial"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Verdana" w:hAnsi="Verdana" w:cs="Arial"/>
                        <w:color w:val="FFFFFF" w:themeColor="background1"/>
                        <w:sz w:val="36"/>
                        <w:szCs w:val="36"/>
                      </w:rPr>
                      <w:t>Space Force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030CB4">
      <w:rPr>
        <w:rFonts w:ascii="Verdana" w:hAnsi="Verdana"/>
        <w:noProof/>
        <w:color w:val="FFFFFF" w:themeColor="background1"/>
        <w:sz w:val="58"/>
        <w:szCs w:val="58"/>
      </w:rPr>
      <w:t xml:space="preserve"> </w:t>
    </w:r>
    <w:r w:rsidRPr="00030CB4">
      <w:rPr>
        <w:rFonts w:ascii="Verdana" w:hAnsi="Verdana"/>
        <w:noProof/>
        <w:color w:val="FFFFFF" w:themeColor="background1"/>
        <w:sz w:val="58"/>
        <w:szCs w:val="58"/>
        <w:lang w:val="en-US"/>
      </w:rPr>
      <w:drawing>
        <wp:anchor distT="0" distB="0" distL="114300" distR="114300" simplePos="0" relativeHeight="251676672" behindDoc="1" locked="0" layoutInCell="1" allowOverlap="1" wp14:anchorId="4AF65271" wp14:editId="66C59A3B">
          <wp:simplePos x="0" y="0"/>
          <wp:positionH relativeFrom="column">
            <wp:posOffset>0</wp:posOffset>
          </wp:positionH>
          <wp:positionV relativeFrom="page">
            <wp:posOffset>457200</wp:posOffset>
          </wp:positionV>
          <wp:extent cx="6858000" cy="690372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unded Box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6903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color w:val="FFFFFF" w:themeColor="background1"/>
        <w:sz w:val="58"/>
        <w:szCs w:val="5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8648E3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12DB"/>
    <w:multiLevelType w:val="hybridMultilevel"/>
    <w:tmpl w:val="E0BACE80"/>
    <w:lvl w:ilvl="0" w:tplc="B0FA10AA">
      <w:start w:val="1"/>
      <w:numFmt w:val="bullet"/>
      <w:lvlText w:val="•"/>
      <w:lvlJc w:val="left"/>
    </w:lvl>
    <w:lvl w:ilvl="1" w:tplc="B7B65F9C">
      <w:numFmt w:val="decimal"/>
      <w:lvlText w:val=""/>
      <w:lvlJc w:val="left"/>
    </w:lvl>
    <w:lvl w:ilvl="2" w:tplc="5CD25268">
      <w:numFmt w:val="decimal"/>
      <w:lvlText w:val=""/>
      <w:lvlJc w:val="left"/>
    </w:lvl>
    <w:lvl w:ilvl="3" w:tplc="B1929C08">
      <w:numFmt w:val="decimal"/>
      <w:lvlText w:val=""/>
      <w:lvlJc w:val="left"/>
    </w:lvl>
    <w:lvl w:ilvl="4" w:tplc="490817FA">
      <w:numFmt w:val="decimal"/>
      <w:lvlText w:val=""/>
      <w:lvlJc w:val="left"/>
    </w:lvl>
    <w:lvl w:ilvl="5" w:tplc="1C52E40C">
      <w:numFmt w:val="decimal"/>
      <w:lvlText w:val=""/>
      <w:lvlJc w:val="left"/>
    </w:lvl>
    <w:lvl w:ilvl="6" w:tplc="4B823568">
      <w:numFmt w:val="decimal"/>
      <w:lvlText w:val=""/>
      <w:lvlJc w:val="left"/>
    </w:lvl>
    <w:lvl w:ilvl="7" w:tplc="4260EBE0">
      <w:numFmt w:val="decimal"/>
      <w:lvlText w:val=""/>
      <w:lvlJc w:val="left"/>
    </w:lvl>
    <w:lvl w:ilvl="8" w:tplc="8DE4E1B6">
      <w:numFmt w:val="decimal"/>
      <w:lvlText w:val=""/>
      <w:lvlJc w:val="left"/>
    </w:lvl>
  </w:abstractNum>
  <w:abstractNum w:abstractNumId="2" w15:restartNumberingAfterBreak="0">
    <w:nsid w:val="0000153C"/>
    <w:multiLevelType w:val="hybridMultilevel"/>
    <w:tmpl w:val="A28C6E92"/>
    <w:lvl w:ilvl="0" w:tplc="3D601566">
      <w:start w:val="1"/>
      <w:numFmt w:val="decimal"/>
      <w:lvlText w:val="%1."/>
      <w:lvlJc w:val="left"/>
    </w:lvl>
    <w:lvl w:ilvl="1" w:tplc="71F0A17A">
      <w:numFmt w:val="decimal"/>
      <w:lvlText w:val=""/>
      <w:lvlJc w:val="left"/>
    </w:lvl>
    <w:lvl w:ilvl="2" w:tplc="441E91C2">
      <w:numFmt w:val="decimal"/>
      <w:lvlText w:val=""/>
      <w:lvlJc w:val="left"/>
    </w:lvl>
    <w:lvl w:ilvl="3" w:tplc="63A069F2">
      <w:numFmt w:val="decimal"/>
      <w:lvlText w:val=""/>
      <w:lvlJc w:val="left"/>
    </w:lvl>
    <w:lvl w:ilvl="4" w:tplc="CE56661E">
      <w:numFmt w:val="decimal"/>
      <w:lvlText w:val=""/>
      <w:lvlJc w:val="left"/>
    </w:lvl>
    <w:lvl w:ilvl="5" w:tplc="2000200C">
      <w:numFmt w:val="decimal"/>
      <w:lvlText w:val=""/>
      <w:lvlJc w:val="left"/>
    </w:lvl>
    <w:lvl w:ilvl="6" w:tplc="F5020706">
      <w:numFmt w:val="decimal"/>
      <w:lvlText w:val=""/>
      <w:lvlJc w:val="left"/>
    </w:lvl>
    <w:lvl w:ilvl="7" w:tplc="EDDA77D2">
      <w:numFmt w:val="decimal"/>
      <w:lvlText w:val=""/>
      <w:lvlJc w:val="left"/>
    </w:lvl>
    <w:lvl w:ilvl="8" w:tplc="1938C9EC">
      <w:numFmt w:val="decimal"/>
      <w:lvlText w:val=""/>
      <w:lvlJc w:val="left"/>
    </w:lvl>
  </w:abstractNum>
  <w:abstractNum w:abstractNumId="3" w15:restartNumberingAfterBreak="0">
    <w:nsid w:val="0000390C"/>
    <w:multiLevelType w:val="hybridMultilevel"/>
    <w:tmpl w:val="97844552"/>
    <w:lvl w:ilvl="0" w:tplc="D31681BE">
      <w:start w:val="1"/>
      <w:numFmt w:val="decimal"/>
      <w:lvlText w:val="%1."/>
      <w:lvlJc w:val="left"/>
    </w:lvl>
    <w:lvl w:ilvl="1" w:tplc="ECCE2C8A">
      <w:numFmt w:val="decimal"/>
      <w:lvlText w:val=""/>
      <w:lvlJc w:val="left"/>
    </w:lvl>
    <w:lvl w:ilvl="2" w:tplc="3566FBC0">
      <w:numFmt w:val="decimal"/>
      <w:lvlText w:val=""/>
      <w:lvlJc w:val="left"/>
    </w:lvl>
    <w:lvl w:ilvl="3" w:tplc="AD0E6E80">
      <w:numFmt w:val="decimal"/>
      <w:lvlText w:val=""/>
      <w:lvlJc w:val="left"/>
    </w:lvl>
    <w:lvl w:ilvl="4" w:tplc="9B4E7E46">
      <w:numFmt w:val="decimal"/>
      <w:lvlText w:val=""/>
      <w:lvlJc w:val="left"/>
    </w:lvl>
    <w:lvl w:ilvl="5" w:tplc="ABDCC21C">
      <w:numFmt w:val="decimal"/>
      <w:lvlText w:val=""/>
      <w:lvlJc w:val="left"/>
    </w:lvl>
    <w:lvl w:ilvl="6" w:tplc="418E78DC">
      <w:numFmt w:val="decimal"/>
      <w:lvlText w:val=""/>
      <w:lvlJc w:val="left"/>
    </w:lvl>
    <w:lvl w:ilvl="7" w:tplc="1CC04F4E">
      <w:numFmt w:val="decimal"/>
      <w:lvlText w:val=""/>
      <w:lvlJc w:val="left"/>
    </w:lvl>
    <w:lvl w:ilvl="8" w:tplc="EC005066">
      <w:numFmt w:val="decimal"/>
      <w:lvlText w:val=""/>
      <w:lvlJc w:val="left"/>
    </w:lvl>
  </w:abstractNum>
  <w:abstractNum w:abstractNumId="4" w15:restartNumberingAfterBreak="0">
    <w:nsid w:val="00007E87"/>
    <w:multiLevelType w:val="hybridMultilevel"/>
    <w:tmpl w:val="E38ADA84"/>
    <w:lvl w:ilvl="0" w:tplc="7F402D00">
      <w:start w:val="1"/>
      <w:numFmt w:val="decimal"/>
      <w:lvlText w:val="%1."/>
      <w:lvlJc w:val="left"/>
    </w:lvl>
    <w:lvl w:ilvl="1" w:tplc="CF1889BA">
      <w:numFmt w:val="decimal"/>
      <w:lvlText w:val=""/>
      <w:lvlJc w:val="left"/>
    </w:lvl>
    <w:lvl w:ilvl="2" w:tplc="2B721AF2">
      <w:numFmt w:val="decimal"/>
      <w:lvlText w:val=""/>
      <w:lvlJc w:val="left"/>
    </w:lvl>
    <w:lvl w:ilvl="3" w:tplc="058C2F7E">
      <w:numFmt w:val="decimal"/>
      <w:lvlText w:val=""/>
      <w:lvlJc w:val="left"/>
    </w:lvl>
    <w:lvl w:ilvl="4" w:tplc="5D923630">
      <w:numFmt w:val="decimal"/>
      <w:lvlText w:val=""/>
      <w:lvlJc w:val="left"/>
    </w:lvl>
    <w:lvl w:ilvl="5" w:tplc="5E6821EE">
      <w:numFmt w:val="decimal"/>
      <w:lvlText w:val=""/>
      <w:lvlJc w:val="left"/>
    </w:lvl>
    <w:lvl w:ilvl="6" w:tplc="0A76B580">
      <w:numFmt w:val="decimal"/>
      <w:lvlText w:val=""/>
      <w:lvlJc w:val="left"/>
    </w:lvl>
    <w:lvl w:ilvl="7" w:tplc="871A7484">
      <w:numFmt w:val="decimal"/>
      <w:lvlText w:val=""/>
      <w:lvlJc w:val="left"/>
    </w:lvl>
    <w:lvl w:ilvl="8" w:tplc="7D242AF6">
      <w:numFmt w:val="decimal"/>
      <w:lvlText w:val=""/>
      <w:lvlJc w:val="left"/>
    </w:lvl>
  </w:abstractNum>
  <w:abstractNum w:abstractNumId="5" w15:restartNumberingAfterBreak="0">
    <w:nsid w:val="00A152EE"/>
    <w:multiLevelType w:val="hybridMultilevel"/>
    <w:tmpl w:val="2F9A9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9270F7"/>
    <w:multiLevelType w:val="hybridMultilevel"/>
    <w:tmpl w:val="14CE6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905742"/>
    <w:multiLevelType w:val="multilevel"/>
    <w:tmpl w:val="9F4E0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DA134A"/>
    <w:multiLevelType w:val="hybridMultilevel"/>
    <w:tmpl w:val="2084C1E2"/>
    <w:lvl w:ilvl="0" w:tplc="A54E478E">
      <w:start w:val="6"/>
      <w:numFmt w:val="bullet"/>
      <w:pStyle w:val="DashLis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22FD7"/>
    <w:multiLevelType w:val="hybridMultilevel"/>
    <w:tmpl w:val="FB1C17E8"/>
    <w:lvl w:ilvl="0" w:tplc="A1804C14">
      <w:start w:val="1"/>
      <w:numFmt w:val="lowerLetter"/>
      <w:pStyle w:val="LetteredList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5117EE"/>
    <w:multiLevelType w:val="hybridMultilevel"/>
    <w:tmpl w:val="C3E82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D0E57"/>
    <w:multiLevelType w:val="hybridMultilevel"/>
    <w:tmpl w:val="8AAEC9EC"/>
    <w:lvl w:ilvl="0" w:tplc="00D2BF4A">
      <w:start w:val="1"/>
      <w:numFmt w:val="bullet"/>
      <w:pStyle w:val="Checkmark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F5C5B"/>
    <w:multiLevelType w:val="hybridMultilevel"/>
    <w:tmpl w:val="DB62E8CA"/>
    <w:lvl w:ilvl="0" w:tplc="1700A824">
      <w:start w:val="15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879E7"/>
    <w:multiLevelType w:val="hybridMultilevel"/>
    <w:tmpl w:val="BC98A99C"/>
    <w:lvl w:ilvl="0" w:tplc="6018D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A02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CEA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B2BD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161E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4AB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825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6ADF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A884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B7A9B"/>
    <w:multiLevelType w:val="hybridMultilevel"/>
    <w:tmpl w:val="A41E9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66320D"/>
    <w:multiLevelType w:val="hybridMultilevel"/>
    <w:tmpl w:val="95F0B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859E5"/>
    <w:multiLevelType w:val="hybridMultilevel"/>
    <w:tmpl w:val="00389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C5C4A"/>
    <w:multiLevelType w:val="hybridMultilevel"/>
    <w:tmpl w:val="E12294D0"/>
    <w:lvl w:ilvl="0" w:tplc="7A546272">
      <w:start w:val="1"/>
      <w:numFmt w:val="decimal"/>
      <w:pStyle w:val="NumberedList"/>
      <w:lvlText w:val="%1."/>
      <w:lvlJc w:val="left"/>
      <w:pPr>
        <w:ind w:left="45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C23D0"/>
    <w:multiLevelType w:val="hybridMultilevel"/>
    <w:tmpl w:val="262CEA26"/>
    <w:lvl w:ilvl="0" w:tplc="4E70A7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BC7C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946C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F63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8C7D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5C7D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DADA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66EC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80CC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624173"/>
    <w:multiLevelType w:val="hybridMultilevel"/>
    <w:tmpl w:val="2360A056"/>
    <w:lvl w:ilvl="0" w:tplc="6CE2B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EC2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9899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8E4F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FC0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A8D7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84E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C4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A25A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F0652C"/>
    <w:multiLevelType w:val="hybridMultilevel"/>
    <w:tmpl w:val="97C01DC8"/>
    <w:lvl w:ilvl="0" w:tplc="DC4E38D4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BF581B"/>
    <w:multiLevelType w:val="hybridMultilevel"/>
    <w:tmpl w:val="D884C7A6"/>
    <w:lvl w:ilvl="0" w:tplc="255CBDFE">
      <w:numFmt w:val="bullet"/>
      <w:pStyle w:val="Bullet"/>
      <w:lvlText w:val="•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E1E24334">
      <w:start w:val="1"/>
      <w:numFmt w:val="bullet"/>
      <w:pStyle w:val="2nd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CEA952">
      <w:start w:val="1"/>
      <w:numFmt w:val="bullet"/>
      <w:pStyle w:val="3rd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0"/>
  </w:num>
  <w:num w:numId="4">
    <w:abstractNumId w:val="9"/>
  </w:num>
  <w:num w:numId="5">
    <w:abstractNumId w:val="11"/>
  </w:num>
  <w:num w:numId="6">
    <w:abstractNumId w:val="8"/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9"/>
    <w:lvlOverride w:ilvl="0">
      <w:startOverride w:val="1"/>
    </w:lvlOverride>
  </w:num>
  <w:num w:numId="10">
    <w:abstractNumId w:val="10"/>
  </w:num>
  <w:num w:numId="11">
    <w:abstractNumId w:val="7"/>
  </w:num>
  <w:num w:numId="12">
    <w:abstractNumId w:val="12"/>
  </w:num>
  <w:num w:numId="13">
    <w:abstractNumId w:val="1"/>
  </w:num>
  <w:num w:numId="14">
    <w:abstractNumId w:val="5"/>
  </w:num>
  <w:num w:numId="15">
    <w:abstractNumId w:val="2"/>
  </w:num>
  <w:num w:numId="16">
    <w:abstractNumId w:val="4"/>
  </w:num>
  <w:num w:numId="17">
    <w:abstractNumId w:val="17"/>
    <w:lvlOverride w:ilvl="0">
      <w:startOverride w:val="1"/>
    </w:lvlOverride>
  </w:num>
  <w:num w:numId="18">
    <w:abstractNumId w:val="3"/>
  </w:num>
  <w:num w:numId="19">
    <w:abstractNumId w:val="17"/>
    <w:lvlOverride w:ilvl="0">
      <w:startOverride w:val="1"/>
    </w:lvlOverride>
  </w:num>
  <w:num w:numId="20">
    <w:abstractNumId w:val="19"/>
  </w:num>
  <w:num w:numId="21">
    <w:abstractNumId w:val="15"/>
  </w:num>
  <w:num w:numId="22">
    <w:abstractNumId w:val="13"/>
  </w:num>
  <w:num w:numId="23">
    <w:abstractNumId w:val="16"/>
  </w:num>
  <w:num w:numId="24">
    <w:abstractNumId w:val="14"/>
  </w:num>
  <w:num w:numId="25">
    <w:abstractNumId w:val="6"/>
  </w:num>
  <w:num w:numId="26">
    <w:abstractNumId w:val="20"/>
  </w:num>
  <w:num w:numId="27">
    <w:abstractNumId w:val="18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tephen Polan">
    <w15:presenceInfo w15:providerId="Windows Live" w15:userId="cc98435e7377f72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015"/>
    <w:rsid w:val="00003FE4"/>
    <w:rsid w:val="0001377B"/>
    <w:rsid w:val="00020A58"/>
    <w:rsid w:val="000219F5"/>
    <w:rsid w:val="00022E67"/>
    <w:rsid w:val="000238F9"/>
    <w:rsid w:val="00030CB4"/>
    <w:rsid w:val="0003398A"/>
    <w:rsid w:val="0005383D"/>
    <w:rsid w:val="00056336"/>
    <w:rsid w:val="00061AB9"/>
    <w:rsid w:val="00070779"/>
    <w:rsid w:val="00071FDD"/>
    <w:rsid w:val="00072854"/>
    <w:rsid w:val="000761FB"/>
    <w:rsid w:val="000838FC"/>
    <w:rsid w:val="00083DDB"/>
    <w:rsid w:val="000A1BBD"/>
    <w:rsid w:val="000A3FAB"/>
    <w:rsid w:val="000A44BB"/>
    <w:rsid w:val="000A5685"/>
    <w:rsid w:val="000B1F37"/>
    <w:rsid w:val="000B43E4"/>
    <w:rsid w:val="000B59B1"/>
    <w:rsid w:val="000C45ED"/>
    <w:rsid w:val="000C4CD4"/>
    <w:rsid w:val="000C5055"/>
    <w:rsid w:val="000C72FA"/>
    <w:rsid w:val="000D22B1"/>
    <w:rsid w:val="000E39A9"/>
    <w:rsid w:val="000E4B52"/>
    <w:rsid w:val="000E566D"/>
    <w:rsid w:val="000F089E"/>
    <w:rsid w:val="000F5619"/>
    <w:rsid w:val="00100D2B"/>
    <w:rsid w:val="00103C5A"/>
    <w:rsid w:val="00104B6E"/>
    <w:rsid w:val="00110B8E"/>
    <w:rsid w:val="00125F03"/>
    <w:rsid w:val="00125F76"/>
    <w:rsid w:val="001266F9"/>
    <w:rsid w:val="0012702B"/>
    <w:rsid w:val="001318E5"/>
    <w:rsid w:val="00151F0F"/>
    <w:rsid w:val="00153221"/>
    <w:rsid w:val="00166711"/>
    <w:rsid w:val="00166B2E"/>
    <w:rsid w:val="001670CF"/>
    <w:rsid w:val="00167BE8"/>
    <w:rsid w:val="00176AA6"/>
    <w:rsid w:val="00183122"/>
    <w:rsid w:val="001840E2"/>
    <w:rsid w:val="001A19AA"/>
    <w:rsid w:val="001A3D8E"/>
    <w:rsid w:val="001A576E"/>
    <w:rsid w:val="001B0659"/>
    <w:rsid w:val="001D6956"/>
    <w:rsid w:val="001E2BE7"/>
    <w:rsid w:val="001F0AE2"/>
    <w:rsid w:val="00210558"/>
    <w:rsid w:val="00211A6F"/>
    <w:rsid w:val="00212BC0"/>
    <w:rsid w:val="00212CB5"/>
    <w:rsid w:val="00214411"/>
    <w:rsid w:val="00215889"/>
    <w:rsid w:val="00223054"/>
    <w:rsid w:val="00224BE3"/>
    <w:rsid w:val="002407EE"/>
    <w:rsid w:val="00243AE8"/>
    <w:rsid w:val="0024470B"/>
    <w:rsid w:val="00245DFC"/>
    <w:rsid w:val="00250C66"/>
    <w:rsid w:val="002517FC"/>
    <w:rsid w:val="00253A1A"/>
    <w:rsid w:val="0026196F"/>
    <w:rsid w:val="00262357"/>
    <w:rsid w:val="0027024C"/>
    <w:rsid w:val="0027157A"/>
    <w:rsid w:val="002762CB"/>
    <w:rsid w:val="00276BD7"/>
    <w:rsid w:val="00277B81"/>
    <w:rsid w:val="00284777"/>
    <w:rsid w:val="00295906"/>
    <w:rsid w:val="002A3318"/>
    <w:rsid w:val="002A3D8E"/>
    <w:rsid w:val="002B462D"/>
    <w:rsid w:val="002C154B"/>
    <w:rsid w:val="002C34A6"/>
    <w:rsid w:val="002C635A"/>
    <w:rsid w:val="002D0AF9"/>
    <w:rsid w:val="002D4BA5"/>
    <w:rsid w:val="002D6336"/>
    <w:rsid w:val="002D6B46"/>
    <w:rsid w:val="002E441B"/>
    <w:rsid w:val="002F09AC"/>
    <w:rsid w:val="002F0DA2"/>
    <w:rsid w:val="003043E3"/>
    <w:rsid w:val="0030440C"/>
    <w:rsid w:val="003075A7"/>
    <w:rsid w:val="0032344D"/>
    <w:rsid w:val="003315A4"/>
    <w:rsid w:val="00334DA9"/>
    <w:rsid w:val="00346FC4"/>
    <w:rsid w:val="00354048"/>
    <w:rsid w:val="003670F8"/>
    <w:rsid w:val="00367E5A"/>
    <w:rsid w:val="00376D39"/>
    <w:rsid w:val="00380F87"/>
    <w:rsid w:val="00387291"/>
    <w:rsid w:val="00393832"/>
    <w:rsid w:val="00397969"/>
    <w:rsid w:val="003B04E7"/>
    <w:rsid w:val="003B7DC5"/>
    <w:rsid w:val="003C3AC4"/>
    <w:rsid w:val="003D47C1"/>
    <w:rsid w:val="003D7F4C"/>
    <w:rsid w:val="003E7CEA"/>
    <w:rsid w:val="003F187B"/>
    <w:rsid w:val="003F690E"/>
    <w:rsid w:val="00415503"/>
    <w:rsid w:val="00415F5E"/>
    <w:rsid w:val="0042208D"/>
    <w:rsid w:val="0042447B"/>
    <w:rsid w:val="00424D8D"/>
    <w:rsid w:val="004331F9"/>
    <w:rsid w:val="004365A8"/>
    <w:rsid w:val="00437CE6"/>
    <w:rsid w:val="00454AF1"/>
    <w:rsid w:val="004606C1"/>
    <w:rsid w:val="00461AAB"/>
    <w:rsid w:val="00462C04"/>
    <w:rsid w:val="00471E46"/>
    <w:rsid w:val="00474712"/>
    <w:rsid w:val="004754CE"/>
    <w:rsid w:val="004824AF"/>
    <w:rsid w:val="00484933"/>
    <w:rsid w:val="0049541E"/>
    <w:rsid w:val="004B350C"/>
    <w:rsid w:val="004B454F"/>
    <w:rsid w:val="004B53A7"/>
    <w:rsid w:val="004B5FE5"/>
    <w:rsid w:val="004D11FF"/>
    <w:rsid w:val="004D48B4"/>
    <w:rsid w:val="004E2FEE"/>
    <w:rsid w:val="004E393A"/>
    <w:rsid w:val="004E5E1F"/>
    <w:rsid w:val="004F7142"/>
    <w:rsid w:val="00500A5A"/>
    <w:rsid w:val="00501BB3"/>
    <w:rsid w:val="00504AED"/>
    <w:rsid w:val="00506EEC"/>
    <w:rsid w:val="00515079"/>
    <w:rsid w:val="005161C4"/>
    <w:rsid w:val="00526519"/>
    <w:rsid w:val="005304F9"/>
    <w:rsid w:val="00545AA7"/>
    <w:rsid w:val="00546293"/>
    <w:rsid w:val="00564081"/>
    <w:rsid w:val="00567EC5"/>
    <w:rsid w:val="00567ED8"/>
    <w:rsid w:val="0057088F"/>
    <w:rsid w:val="00577745"/>
    <w:rsid w:val="00585562"/>
    <w:rsid w:val="0059103B"/>
    <w:rsid w:val="0059754B"/>
    <w:rsid w:val="005A2DB2"/>
    <w:rsid w:val="005B68FC"/>
    <w:rsid w:val="005B7DDD"/>
    <w:rsid w:val="005D1B7C"/>
    <w:rsid w:val="005E2BF9"/>
    <w:rsid w:val="005F3389"/>
    <w:rsid w:val="005F6E6D"/>
    <w:rsid w:val="0061122C"/>
    <w:rsid w:val="00611A6A"/>
    <w:rsid w:val="00613FD9"/>
    <w:rsid w:val="0061435C"/>
    <w:rsid w:val="0062122B"/>
    <w:rsid w:val="00621F35"/>
    <w:rsid w:val="00626BB0"/>
    <w:rsid w:val="00632EE5"/>
    <w:rsid w:val="00634F20"/>
    <w:rsid w:val="00637C38"/>
    <w:rsid w:val="00643460"/>
    <w:rsid w:val="00645646"/>
    <w:rsid w:val="00647132"/>
    <w:rsid w:val="00650DF7"/>
    <w:rsid w:val="006541A4"/>
    <w:rsid w:val="0067008A"/>
    <w:rsid w:val="0067462B"/>
    <w:rsid w:val="006801C5"/>
    <w:rsid w:val="00681C0F"/>
    <w:rsid w:val="006824D1"/>
    <w:rsid w:val="00686288"/>
    <w:rsid w:val="006918A7"/>
    <w:rsid w:val="00693081"/>
    <w:rsid w:val="006A669F"/>
    <w:rsid w:val="006B058A"/>
    <w:rsid w:val="006C1A7B"/>
    <w:rsid w:val="006D09DC"/>
    <w:rsid w:val="006D129B"/>
    <w:rsid w:val="006D4EF9"/>
    <w:rsid w:val="006E1A5E"/>
    <w:rsid w:val="006E2224"/>
    <w:rsid w:val="006E5E0B"/>
    <w:rsid w:val="006F26DC"/>
    <w:rsid w:val="006F2C07"/>
    <w:rsid w:val="00704081"/>
    <w:rsid w:val="00705B32"/>
    <w:rsid w:val="00707221"/>
    <w:rsid w:val="00707C76"/>
    <w:rsid w:val="0071194A"/>
    <w:rsid w:val="00723678"/>
    <w:rsid w:val="00727BE8"/>
    <w:rsid w:val="00734069"/>
    <w:rsid w:val="0073525F"/>
    <w:rsid w:val="007367B7"/>
    <w:rsid w:val="00736D79"/>
    <w:rsid w:val="00740C49"/>
    <w:rsid w:val="007574D0"/>
    <w:rsid w:val="00765B6F"/>
    <w:rsid w:val="0077060A"/>
    <w:rsid w:val="0077560A"/>
    <w:rsid w:val="00775DE4"/>
    <w:rsid w:val="00787F10"/>
    <w:rsid w:val="007953B7"/>
    <w:rsid w:val="007A3EB5"/>
    <w:rsid w:val="007B3E66"/>
    <w:rsid w:val="007B54C8"/>
    <w:rsid w:val="007B6B44"/>
    <w:rsid w:val="007E5FBA"/>
    <w:rsid w:val="00800B7C"/>
    <w:rsid w:val="00802F87"/>
    <w:rsid w:val="00807927"/>
    <w:rsid w:val="00807F56"/>
    <w:rsid w:val="008124E0"/>
    <w:rsid w:val="00812594"/>
    <w:rsid w:val="00821C6F"/>
    <w:rsid w:val="0083159C"/>
    <w:rsid w:val="0083699C"/>
    <w:rsid w:val="00837E0E"/>
    <w:rsid w:val="008417A2"/>
    <w:rsid w:val="00847E16"/>
    <w:rsid w:val="00850961"/>
    <w:rsid w:val="00850CF2"/>
    <w:rsid w:val="00856B9C"/>
    <w:rsid w:val="00856F48"/>
    <w:rsid w:val="0085717B"/>
    <w:rsid w:val="00863846"/>
    <w:rsid w:val="00865EF7"/>
    <w:rsid w:val="00872DBF"/>
    <w:rsid w:val="00873418"/>
    <w:rsid w:val="00876C29"/>
    <w:rsid w:val="00885426"/>
    <w:rsid w:val="008A2655"/>
    <w:rsid w:val="008A3EEF"/>
    <w:rsid w:val="008B0E31"/>
    <w:rsid w:val="008B5F60"/>
    <w:rsid w:val="008C3AF4"/>
    <w:rsid w:val="008D10E7"/>
    <w:rsid w:val="008E2DE6"/>
    <w:rsid w:val="008E519B"/>
    <w:rsid w:val="008E7977"/>
    <w:rsid w:val="00906E2E"/>
    <w:rsid w:val="00912080"/>
    <w:rsid w:val="009120B8"/>
    <w:rsid w:val="00922C90"/>
    <w:rsid w:val="00924A37"/>
    <w:rsid w:val="00925831"/>
    <w:rsid w:val="009336FB"/>
    <w:rsid w:val="00933BD1"/>
    <w:rsid w:val="009344DB"/>
    <w:rsid w:val="00937653"/>
    <w:rsid w:val="00940D51"/>
    <w:rsid w:val="009435BD"/>
    <w:rsid w:val="00943A44"/>
    <w:rsid w:val="00947CB4"/>
    <w:rsid w:val="00955769"/>
    <w:rsid w:val="0097115C"/>
    <w:rsid w:val="00975571"/>
    <w:rsid w:val="00987F9B"/>
    <w:rsid w:val="00990E47"/>
    <w:rsid w:val="009A31A8"/>
    <w:rsid w:val="009A4813"/>
    <w:rsid w:val="009A4CD3"/>
    <w:rsid w:val="009A6B0B"/>
    <w:rsid w:val="009B1819"/>
    <w:rsid w:val="009B30C4"/>
    <w:rsid w:val="009B499D"/>
    <w:rsid w:val="009B4D6A"/>
    <w:rsid w:val="009C2DC8"/>
    <w:rsid w:val="009D42FE"/>
    <w:rsid w:val="009D4564"/>
    <w:rsid w:val="009D5A1C"/>
    <w:rsid w:val="009D62B6"/>
    <w:rsid w:val="009E1989"/>
    <w:rsid w:val="009E5D5F"/>
    <w:rsid w:val="009E6C5E"/>
    <w:rsid w:val="009F21B2"/>
    <w:rsid w:val="009F2541"/>
    <w:rsid w:val="00A006EC"/>
    <w:rsid w:val="00A00A43"/>
    <w:rsid w:val="00A02A07"/>
    <w:rsid w:val="00A06EC6"/>
    <w:rsid w:val="00A14B67"/>
    <w:rsid w:val="00A172A6"/>
    <w:rsid w:val="00A262BC"/>
    <w:rsid w:val="00A27B61"/>
    <w:rsid w:val="00A32345"/>
    <w:rsid w:val="00A42473"/>
    <w:rsid w:val="00A6347B"/>
    <w:rsid w:val="00A6488D"/>
    <w:rsid w:val="00A71124"/>
    <w:rsid w:val="00A72354"/>
    <w:rsid w:val="00A755C9"/>
    <w:rsid w:val="00A81BB3"/>
    <w:rsid w:val="00A9103B"/>
    <w:rsid w:val="00A93A6E"/>
    <w:rsid w:val="00A95FCA"/>
    <w:rsid w:val="00AA2E73"/>
    <w:rsid w:val="00AA3E38"/>
    <w:rsid w:val="00AA5549"/>
    <w:rsid w:val="00AB0CA0"/>
    <w:rsid w:val="00AB3B08"/>
    <w:rsid w:val="00AB540F"/>
    <w:rsid w:val="00AC34EE"/>
    <w:rsid w:val="00AC5199"/>
    <w:rsid w:val="00AC6938"/>
    <w:rsid w:val="00AD18E7"/>
    <w:rsid w:val="00AD5765"/>
    <w:rsid w:val="00AE102D"/>
    <w:rsid w:val="00AE13D7"/>
    <w:rsid w:val="00AE2DB7"/>
    <w:rsid w:val="00AE4BE1"/>
    <w:rsid w:val="00AF36B9"/>
    <w:rsid w:val="00B032D2"/>
    <w:rsid w:val="00B03A9E"/>
    <w:rsid w:val="00B07068"/>
    <w:rsid w:val="00B10BFA"/>
    <w:rsid w:val="00B126AB"/>
    <w:rsid w:val="00B16134"/>
    <w:rsid w:val="00B21964"/>
    <w:rsid w:val="00B25D4D"/>
    <w:rsid w:val="00B269A5"/>
    <w:rsid w:val="00B3192B"/>
    <w:rsid w:val="00B3273E"/>
    <w:rsid w:val="00B36248"/>
    <w:rsid w:val="00B410C6"/>
    <w:rsid w:val="00B57711"/>
    <w:rsid w:val="00B64BCB"/>
    <w:rsid w:val="00B71F0C"/>
    <w:rsid w:val="00B82B33"/>
    <w:rsid w:val="00B848F7"/>
    <w:rsid w:val="00B93A25"/>
    <w:rsid w:val="00B973FA"/>
    <w:rsid w:val="00BA1E29"/>
    <w:rsid w:val="00BA392D"/>
    <w:rsid w:val="00BB7CCC"/>
    <w:rsid w:val="00BC3CFA"/>
    <w:rsid w:val="00BC6D3C"/>
    <w:rsid w:val="00BC7202"/>
    <w:rsid w:val="00BE4276"/>
    <w:rsid w:val="00BE47D2"/>
    <w:rsid w:val="00BF5468"/>
    <w:rsid w:val="00C07211"/>
    <w:rsid w:val="00C1035D"/>
    <w:rsid w:val="00C249B0"/>
    <w:rsid w:val="00C24C34"/>
    <w:rsid w:val="00C2565E"/>
    <w:rsid w:val="00C27656"/>
    <w:rsid w:val="00C405A0"/>
    <w:rsid w:val="00C45387"/>
    <w:rsid w:val="00C465A9"/>
    <w:rsid w:val="00C474B1"/>
    <w:rsid w:val="00C522B1"/>
    <w:rsid w:val="00C60A3E"/>
    <w:rsid w:val="00C62D0E"/>
    <w:rsid w:val="00C822D7"/>
    <w:rsid w:val="00C951F4"/>
    <w:rsid w:val="00C95D26"/>
    <w:rsid w:val="00C9685E"/>
    <w:rsid w:val="00CA0C50"/>
    <w:rsid w:val="00CC12B7"/>
    <w:rsid w:val="00CC37BF"/>
    <w:rsid w:val="00CC7949"/>
    <w:rsid w:val="00CD6BE3"/>
    <w:rsid w:val="00CD7D85"/>
    <w:rsid w:val="00CE1266"/>
    <w:rsid w:val="00CF0487"/>
    <w:rsid w:val="00CF7DD0"/>
    <w:rsid w:val="00D04015"/>
    <w:rsid w:val="00D05B6A"/>
    <w:rsid w:val="00D10B25"/>
    <w:rsid w:val="00D23F43"/>
    <w:rsid w:val="00D245B1"/>
    <w:rsid w:val="00D24747"/>
    <w:rsid w:val="00D278DA"/>
    <w:rsid w:val="00D3108E"/>
    <w:rsid w:val="00D311D2"/>
    <w:rsid w:val="00D34CCE"/>
    <w:rsid w:val="00D4489F"/>
    <w:rsid w:val="00D47F77"/>
    <w:rsid w:val="00D524CD"/>
    <w:rsid w:val="00D5394E"/>
    <w:rsid w:val="00D552CC"/>
    <w:rsid w:val="00D56FAB"/>
    <w:rsid w:val="00D61F05"/>
    <w:rsid w:val="00D708FD"/>
    <w:rsid w:val="00D718AD"/>
    <w:rsid w:val="00D72B9D"/>
    <w:rsid w:val="00D756EE"/>
    <w:rsid w:val="00D9714C"/>
    <w:rsid w:val="00D97C27"/>
    <w:rsid w:val="00DA0148"/>
    <w:rsid w:val="00DA07DD"/>
    <w:rsid w:val="00DA30E1"/>
    <w:rsid w:val="00DA34DE"/>
    <w:rsid w:val="00DA62EB"/>
    <w:rsid w:val="00DB0132"/>
    <w:rsid w:val="00DB1CD2"/>
    <w:rsid w:val="00DB63AD"/>
    <w:rsid w:val="00DC798F"/>
    <w:rsid w:val="00DD0D46"/>
    <w:rsid w:val="00DD1911"/>
    <w:rsid w:val="00DD40A8"/>
    <w:rsid w:val="00DD4253"/>
    <w:rsid w:val="00DD4C86"/>
    <w:rsid w:val="00DE2047"/>
    <w:rsid w:val="00DF5010"/>
    <w:rsid w:val="00DF7542"/>
    <w:rsid w:val="00E152EB"/>
    <w:rsid w:val="00E20AB6"/>
    <w:rsid w:val="00E31F84"/>
    <w:rsid w:val="00E32652"/>
    <w:rsid w:val="00E37112"/>
    <w:rsid w:val="00E374D8"/>
    <w:rsid w:val="00E409B7"/>
    <w:rsid w:val="00E45129"/>
    <w:rsid w:val="00E623DC"/>
    <w:rsid w:val="00E751AA"/>
    <w:rsid w:val="00E80C32"/>
    <w:rsid w:val="00E82A55"/>
    <w:rsid w:val="00E8311D"/>
    <w:rsid w:val="00E866C4"/>
    <w:rsid w:val="00E87907"/>
    <w:rsid w:val="00E90EB1"/>
    <w:rsid w:val="00E910FA"/>
    <w:rsid w:val="00E9414D"/>
    <w:rsid w:val="00EA14EA"/>
    <w:rsid w:val="00EA5C76"/>
    <w:rsid w:val="00EB4605"/>
    <w:rsid w:val="00EC4F83"/>
    <w:rsid w:val="00EC5453"/>
    <w:rsid w:val="00EC7DA3"/>
    <w:rsid w:val="00EC7F6E"/>
    <w:rsid w:val="00ED3A54"/>
    <w:rsid w:val="00ED6622"/>
    <w:rsid w:val="00EE3D34"/>
    <w:rsid w:val="00EE706C"/>
    <w:rsid w:val="00EF43CF"/>
    <w:rsid w:val="00F10C9F"/>
    <w:rsid w:val="00F13448"/>
    <w:rsid w:val="00F14A72"/>
    <w:rsid w:val="00F20296"/>
    <w:rsid w:val="00F22F22"/>
    <w:rsid w:val="00F26666"/>
    <w:rsid w:val="00F2725E"/>
    <w:rsid w:val="00F35E1D"/>
    <w:rsid w:val="00F6163E"/>
    <w:rsid w:val="00F61662"/>
    <w:rsid w:val="00F72B72"/>
    <w:rsid w:val="00F75708"/>
    <w:rsid w:val="00F76E4D"/>
    <w:rsid w:val="00F80B4F"/>
    <w:rsid w:val="00FA0464"/>
    <w:rsid w:val="00FA437F"/>
    <w:rsid w:val="00FA7D68"/>
    <w:rsid w:val="00FB3190"/>
    <w:rsid w:val="00FB4C92"/>
    <w:rsid w:val="00FC32B0"/>
    <w:rsid w:val="00FC67C8"/>
    <w:rsid w:val="00FC75BD"/>
    <w:rsid w:val="00FE0708"/>
    <w:rsid w:val="00FE6F37"/>
    <w:rsid w:val="00FF2E85"/>
    <w:rsid w:val="00FF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366B4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9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9F5"/>
  </w:style>
  <w:style w:type="paragraph" w:styleId="Footer">
    <w:name w:val="footer"/>
    <w:basedOn w:val="Normal"/>
    <w:link w:val="FooterChar"/>
    <w:uiPriority w:val="99"/>
    <w:unhideWhenUsed/>
    <w:rsid w:val="000219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9F5"/>
  </w:style>
  <w:style w:type="table" w:styleId="TableGrid">
    <w:name w:val="Table Grid"/>
    <w:basedOn w:val="TableNormal"/>
    <w:uiPriority w:val="59"/>
    <w:rsid w:val="002C6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3F187B"/>
  </w:style>
  <w:style w:type="paragraph" w:styleId="ListParagraph">
    <w:name w:val="List Paragraph"/>
    <w:basedOn w:val="Normal"/>
    <w:uiPriority w:val="34"/>
    <w:qFormat/>
    <w:rsid w:val="0071194A"/>
    <w:pPr>
      <w:ind w:left="720"/>
      <w:contextualSpacing/>
    </w:pPr>
  </w:style>
  <w:style w:type="paragraph" w:customStyle="1" w:styleId="ChartHeading">
    <w:name w:val="Chart Heading"/>
    <w:basedOn w:val="Normal"/>
    <w:qFormat/>
    <w:rsid w:val="00AE2DB7"/>
    <w:rPr>
      <w:rFonts w:ascii="Verdana" w:hAnsi="Verdana"/>
      <w:b/>
      <w:color w:val="FFFFFF" w:themeColor="background1"/>
      <w:sz w:val="20"/>
      <w:szCs w:val="20"/>
    </w:rPr>
  </w:style>
  <w:style w:type="paragraph" w:customStyle="1" w:styleId="Copy">
    <w:name w:val="Copy"/>
    <w:basedOn w:val="Normal"/>
    <w:qFormat/>
    <w:rsid w:val="00E80C32"/>
    <w:pPr>
      <w:spacing w:after="80"/>
    </w:pPr>
    <w:rPr>
      <w:rFonts w:ascii="Verdana" w:hAnsi="Verdana" w:cs="Arial"/>
      <w:sz w:val="20"/>
      <w:szCs w:val="20"/>
    </w:rPr>
  </w:style>
  <w:style w:type="paragraph" w:customStyle="1" w:styleId="GreyHeading">
    <w:name w:val="Grey Heading"/>
    <w:basedOn w:val="Normal"/>
    <w:qFormat/>
    <w:rsid w:val="00F6163E"/>
    <w:pPr>
      <w:spacing w:after="120"/>
    </w:pPr>
    <w:rPr>
      <w:rFonts w:ascii="Verdana" w:hAnsi="Verdana" w:cs="Arial"/>
      <w:b/>
      <w:bCs/>
      <w:color w:val="595A59"/>
      <w:sz w:val="20"/>
      <w:szCs w:val="20"/>
    </w:rPr>
  </w:style>
  <w:style w:type="paragraph" w:customStyle="1" w:styleId="Subhead">
    <w:name w:val="Subhead"/>
    <w:basedOn w:val="Normal"/>
    <w:qFormat/>
    <w:rsid w:val="00F6163E"/>
    <w:pPr>
      <w:spacing w:after="80"/>
    </w:pPr>
    <w:rPr>
      <w:rFonts w:ascii="Verdana" w:hAnsi="Verdana" w:cs="Arial"/>
      <w:b/>
      <w:sz w:val="20"/>
      <w:szCs w:val="20"/>
    </w:rPr>
  </w:style>
  <w:style w:type="paragraph" w:customStyle="1" w:styleId="Bullet">
    <w:name w:val="Bullet"/>
    <w:basedOn w:val="Normal"/>
    <w:qFormat/>
    <w:rsid w:val="00E80C32"/>
    <w:pPr>
      <w:numPr>
        <w:numId w:val="1"/>
      </w:numPr>
      <w:spacing w:after="80"/>
      <w:ind w:left="144" w:hanging="144"/>
    </w:pPr>
    <w:rPr>
      <w:rFonts w:ascii="Verdana" w:hAnsi="Verdana" w:cs="Arial"/>
      <w:sz w:val="20"/>
      <w:szCs w:val="20"/>
    </w:rPr>
  </w:style>
  <w:style w:type="paragraph" w:customStyle="1" w:styleId="SectionHeading">
    <w:name w:val="Section Heading"/>
    <w:basedOn w:val="Normal"/>
    <w:qFormat/>
    <w:rsid w:val="00AE2DB7"/>
    <w:pPr>
      <w:ind w:left="1230"/>
    </w:pPr>
    <w:rPr>
      <w:rFonts w:ascii="Verdana" w:hAnsi="Verdana" w:cs="Arial"/>
      <w:b/>
      <w:color w:val="FFFFFF" w:themeColor="background1"/>
      <w:sz w:val="20"/>
      <w:szCs w:val="20"/>
    </w:rPr>
  </w:style>
  <w:style w:type="paragraph" w:customStyle="1" w:styleId="ClassHeading">
    <w:name w:val="Class Heading"/>
    <w:basedOn w:val="Normal"/>
    <w:qFormat/>
    <w:rsid w:val="008E7977"/>
    <w:pPr>
      <w:spacing w:after="80"/>
    </w:pPr>
    <w:rPr>
      <w:rFonts w:ascii="Verdana" w:hAnsi="Verdana" w:cs="Arial"/>
      <w:b/>
      <w:color w:val="3F708E"/>
      <w:sz w:val="20"/>
      <w:szCs w:val="20"/>
    </w:rPr>
  </w:style>
  <w:style w:type="paragraph" w:customStyle="1" w:styleId="IntroCopy">
    <w:name w:val="Intro Copy"/>
    <w:basedOn w:val="Copy"/>
    <w:qFormat/>
    <w:rsid w:val="00E80C32"/>
    <w:pPr>
      <w:spacing w:after="0"/>
    </w:pPr>
    <w:rPr>
      <w:rFonts w:eastAsia="Verdana" w:cs="Verdana"/>
      <w:color w:val="0A0A0D"/>
    </w:rPr>
  </w:style>
  <w:style w:type="paragraph" w:customStyle="1" w:styleId="GradeLevel">
    <w:name w:val="Grade Level"/>
    <w:basedOn w:val="Normal"/>
    <w:qFormat/>
    <w:rsid w:val="00872DBF"/>
    <w:pPr>
      <w:jc w:val="center"/>
    </w:pPr>
    <w:rPr>
      <w:rFonts w:ascii="Verdana" w:hAnsi="Verdana" w:cs="Arial"/>
      <w:b/>
      <w:color w:val="000000" w:themeColor="text1"/>
      <w:sz w:val="28"/>
      <w:szCs w:val="28"/>
    </w:rPr>
  </w:style>
  <w:style w:type="paragraph" w:customStyle="1" w:styleId="NumberedList">
    <w:name w:val="Numbered List"/>
    <w:basedOn w:val="Bullet"/>
    <w:qFormat/>
    <w:rsid w:val="00D5394E"/>
    <w:pPr>
      <w:numPr>
        <w:numId w:val="2"/>
      </w:numPr>
      <w:ind w:left="259" w:hanging="259"/>
    </w:pPr>
  </w:style>
  <w:style w:type="paragraph" w:customStyle="1" w:styleId="SpaceBetween">
    <w:name w:val="Space Between"/>
    <w:basedOn w:val="Normal"/>
    <w:qFormat/>
    <w:rsid w:val="00E80C32"/>
    <w:rPr>
      <w:rFonts w:ascii="Verdana" w:hAnsi="Verdana" w:cs="Arial"/>
      <w:sz w:val="14"/>
      <w:szCs w:val="14"/>
    </w:rPr>
  </w:style>
  <w:style w:type="paragraph" w:customStyle="1" w:styleId="CopyCentred">
    <w:name w:val="Copy Centred"/>
    <w:basedOn w:val="Copy"/>
    <w:qFormat/>
    <w:rsid w:val="00E80C32"/>
    <w:pPr>
      <w:jc w:val="center"/>
    </w:pPr>
  </w:style>
  <w:style w:type="paragraph" w:styleId="NormalWeb">
    <w:name w:val="Normal (Web)"/>
    <w:basedOn w:val="Normal"/>
    <w:uiPriority w:val="99"/>
    <w:unhideWhenUsed/>
    <w:rsid w:val="00E80C3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AppendixCopy">
    <w:name w:val="Appendix Copy"/>
    <w:basedOn w:val="Copy"/>
    <w:qFormat/>
    <w:rsid w:val="000E4B52"/>
    <w:rPr>
      <w:sz w:val="22"/>
    </w:rPr>
  </w:style>
  <w:style w:type="paragraph" w:customStyle="1" w:styleId="AppendixLine">
    <w:name w:val="Appendix Line"/>
    <w:basedOn w:val="Copy"/>
    <w:qFormat/>
    <w:rsid w:val="00CF7DD0"/>
    <w:pPr>
      <w:spacing w:before="240"/>
    </w:pPr>
  </w:style>
  <w:style w:type="table" w:styleId="LightList-Accent5">
    <w:name w:val="Light List Accent 5"/>
    <w:basedOn w:val="TableNormal"/>
    <w:uiPriority w:val="61"/>
    <w:rsid w:val="008124E0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paragraph" w:customStyle="1" w:styleId="AppendixName">
    <w:name w:val="Appendix Name"/>
    <w:basedOn w:val="Normal"/>
    <w:qFormat/>
    <w:rsid w:val="00873418"/>
    <w:rPr>
      <w:rFonts w:ascii="Verdana" w:hAnsi="Verdana"/>
      <w:color w:val="FFFFFF" w:themeColor="background1"/>
      <w:sz w:val="36"/>
      <w:szCs w:val="36"/>
    </w:rPr>
  </w:style>
  <w:style w:type="paragraph" w:customStyle="1" w:styleId="BlueChartHeading">
    <w:name w:val="Blue Chart Heading"/>
    <w:basedOn w:val="Normal"/>
    <w:qFormat/>
    <w:rsid w:val="00DA34DE"/>
    <w:pPr>
      <w:jc w:val="center"/>
    </w:pPr>
    <w:rPr>
      <w:rFonts w:ascii="Verdana" w:hAnsi="Verdana" w:cs="Times New Roman"/>
      <w:b/>
      <w:bCs/>
      <w:color w:val="FFFFFF" w:themeColor="background1"/>
      <w:sz w:val="20"/>
      <w:szCs w:val="20"/>
    </w:rPr>
  </w:style>
  <w:style w:type="table" w:customStyle="1" w:styleId="Appendix">
    <w:name w:val="Appendix"/>
    <w:basedOn w:val="TableNormal"/>
    <w:uiPriority w:val="99"/>
    <w:rsid w:val="00104B6E"/>
    <w:tblPr/>
  </w:style>
  <w:style w:type="paragraph" w:styleId="ListBullet">
    <w:name w:val="List Bullet"/>
    <w:basedOn w:val="Normal"/>
    <w:uiPriority w:val="99"/>
    <w:unhideWhenUsed/>
    <w:rsid w:val="005161C4"/>
    <w:pPr>
      <w:numPr>
        <w:numId w:val="3"/>
      </w:numPr>
      <w:contextualSpacing/>
    </w:pPr>
  </w:style>
  <w:style w:type="paragraph" w:customStyle="1" w:styleId="Heading">
    <w:name w:val="Heading"/>
    <w:basedOn w:val="Header"/>
    <w:qFormat/>
    <w:rsid w:val="00C522B1"/>
    <w:pPr>
      <w:ind w:left="259"/>
    </w:pPr>
    <w:rPr>
      <w:rFonts w:ascii="Verdana" w:hAnsi="Verdana"/>
      <w:color w:val="FFFFFF" w:themeColor="background1"/>
      <w:sz w:val="56"/>
      <w:szCs w:val="56"/>
    </w:rPr>
  </w:style>
  <w:style w:type="paragraph" w:customStyle="1" w:styleId="LetteredList">
    <w:name w:val="Lettered List"/>
    <w:basedOn w:val="Copy"/>
    <w:qFormat/>
    <w:rsid w:val="00D708FD"/>
    <w:pPr>
      <w:numPr>
        <w:numId w:val="4"/>
      </w:numPr>
      <w:ind w:left="360"/>
    </w:pPr>
    <w:rPr>
      <w:lang w:val="en-US"/>
    </w:rPr>
  </w:style>
  <w:style w:type="paragraph" w:customStyle="1" w:styleId="ChartCopy">
    <w:name w:val="Chart Copy"/>
    <w:basedOn w:val="Copy"/>
    <w:qFormat/>
    <w:rsid w:val="00D708FD"/>
    <w:pPr>
      <w:spacing w:after="0"/>
      <w:jc w:val="center"/>
    </w:pPr>
    <w:rPr>
      <w:rFonts w:eastAsia="Verdana" w:cs="Verdana"/>
    </w:rPr>
  </w:style>
  <w:style w:type="character" w:customStyle="1" w:styleId="normaltextrun">
    <w:name w:val="normaltextrun"/>
    <w:basedOn w:val="DefaultParagraphFont"/>
    <w:rsid w:val="002D4BA5"/>
  </w:style>
  <w:style w:type="character" w:styleId="Hyperlink">
    <w:name w:val="Hyperlink"/>
    <w:basedOn w:val="DefaultParagraphFont"/>
    <w:uiPriority w:val="99"/>
    <w:unhideWhenUsed/>
    <w:rsid w:val="0030440C"/>
    <w:rPr>
      <w:color w:val="0563C1" w:themeColor="hyperlink"/>
      <w:u w:val="single"/>
    </w:rPr>
  </w:style>
  <w:style w:type="paragraph" w:customStyle="1" w:styleId="2ndBullet">
    <w:name w:val="2nd Bullet"/>
    <w:basedOn w:val="Bullet"/>
    <w:qFormat/>
    <w:rsid w:val="0030440C"/>
    <w:pPr>
      <w:numPr>
        <w:ilvl w:val="1"/>
      </w:numPr>
      <w:ind w:left="360" w:hanging="216"/>
    </w:pPr>
  </w:style>
  <w:style w:type="paragraph" w:customStyle="1" w:styleId="BigHeader">
    <w:name w:val="Big Header"/>
    <w:basedOn w:val="GradeLevel"/>
    <w:qFormat/>
    <w:rsid w:val="00B64BCB"/>
    <w:pPr>
      <w:spacing w:after="100"/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847E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E1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E16"/>
  </w:style>
  <w:style w:type="paragraph" w:styleId="BalloonText">
    <w:name w:val="Balloon Text"/>
    <w:basedOn w:val="Normal"/>
    <w:link w:val="BalloonTextChar"/>
    <w:uiPriority w:val="99"/>
    <w:semiHidden/>
    <w:unhideWhenUsed/>
    <w:rsid w:val="00847E1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E16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47E16"/>
    <w:rPr>
      <w:color w:val="954F72" w:themeColor="followedHyperlink"/>
      <w:u w:val="single"/>
    </w:rPr>
  </w:style>
  <w:style w:type="character" w:customStyle="1" w:styleId="A12">
    <w:name w:val="A12"/>
    <w:uiPriority w:val="99"/>
    <w:rsid w:val="00647132"/>
    <w:rPr>
      <w:rFonts w:cs="Gotham Light"/>
      <w:color w:val="000000"/>
      <w:sz w:val="16"/>
      <w:szCs w:val="16"/>
    </w:rPr>
  </w:style>
  <w:style w:type="paragraph" w:customStyle="1" w:styleId="Pa6">
    <w:name w:val="Pa6"/>
    <w:basedOn w:val="Normal"/>
    <w:next w:val="Normal"/>
    <w:uiPriority w:val="99"/>
    <w:rsid w:val="00647132"/>
    <w:pPr>
      <w:autoSpaceDE w:val="0"/>
      <w:autoSpaceDN w:val="0"/>
      <w:adjustRightInd w:val="0"/>
      <w:spacing w:line="201" w:lineRule="atLeast"/>
    </w:pPr>
    <w:rPr>
      <w:rFonts w:ascii="Gotham Medium" w:hAnsi="Gotham Medium"/>
    </w:rPr>
  </w:style>
  <w:style w:type="paragraph" w:customStyle="1" w:styleId="BlueChartHeadingLeft">
    <w:name w:val="Blue Chart Heading Left"/>
    <w:basedOn w:val="BlueChartHeading"/>
    <w:qFormat/>
    <w:rsid w:val="00CD6BE3"/>
    <w:pPr>
      <w:jc w:val="left"/>
    </w:pPr>
  </w:style>
  <w:style w:type="paragraph" w:customStyle="1" w:styleId="3rdBullet">
    <w:name w:val="3rd Bullet"/>
    <w:basedOn w:val="2ndBullet"/>
    <w:qFormat/>
    <w:rsid w:val="008E7977"/>
    <w:pPr>
      <w:numPr>
        <w:ilvl w:val="2"/>
      </w:numPr>
      <w:ind w:left="720"/>
    </w:pPr>
  </w:style>
  <w:style w:type="paragraph" w:customStyle="1" w:styleId="RubricHeading">
    <w:name w:val="Rubric Heading"/>
    <w:basedOn w:val="Subhead"/>
    <w:qFormat/>
    <w:rsid w:val="00397969"/>
    <w:pPr>
      <w:spacing w:after="0"/>
    </w:pPr>
  </w:style>
  <w:style w:type="paragraph" w:customStyle="1" w:styleId="CheckmarkList">
    <w:name w:val="Checkmark List"/>
    <w:basedOn w:val="Copy"/>
    <w:qFormat/>
    <w:rsid w:val="00AD18E7"/>
    <w:pPr>
      <w:numPr>
        <w:numId w:val="5"/>
      </w:numPr>
      <w:ind w:left="259" w:hanging="259"/>
    </w:pPr>
  </w:style>
  <w:style w:type="paragraph" w:customStyle="1" w:styleId="DashList">
    <w:name w:val="Dash List"/>
    <w:basedOn w:val="Copy"/>
    <w:qFormat/>
    <w:rsid w:val="00D56FAB"/>
    <w:pPr>
      <w:numPr>
        <w:numId w:val="6"/>
      </w:numPr>
      <w:ind w:left="216" w:hanging="216"/>
    </w:pPr>
  </w:style>
  <w:style w:type="paragraph" w:customStyle="1" w:styleId="SmallRubricCopy">
    <w:name w:val="Small Rubric Copy"/>
    <w:basedOn w:val="Copy"/>
    <w:qFormat/>
    <w:rsid w:val="009F21B2"/>
    <w:pPr>
      <w:spacing w:after="40"/>
    </w:pPr>
    <w:rPr>
      <w:sz w:val="18"/>
      <w:szCs w:val="18"/>
    </w:rPr>
  </w:style>
  <w:style w:type="table" w:styleId="MediumShading1-Accent5">
    <w:name w:val="Medium Shading 1 Accent 5"/>
    <w:basedOn w:val="TableNormal"/>
    <w:uiPriority w:val="63"/>
    <w:rsid w:val="004E393A"/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rsid w:val="00223054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F9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F9B"/>
    <w:rPr>
      <w:b/>
      <w:bCs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3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edugains.ca/resourcesFL/Resources/Elementary/FinLitGr4to8.pdf" TargetMode="External"/><Relationship Id="rId26" Type="http://schemas.openxmlformats.org/officeDocument/2006/relationships/image" Target="media/image10.jpg"/><Relationship Id="rId39" Type="http://schemas.openxmlformats.org/officeDocument/2006/relationships/theme" Target="theme/theme1.xml"/><Relationship Id="rId21" Type="http://schemas.openxmlformats.org/officeDocument/2006/relationships/image" Target="media/image5.jp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6/09/relationships/commentsIds" Target="commentsIds.xml"/><Relationship Id="rId25" Type="http://schemas.openxmlformats.org/officeDocument/2006/relationships/image" Target="media/image9.jpg"/><Relationship Id="rId33" Type="http://schemas.openxmlformats.org/officeDocument/2006/relationships/header" Target="header3.xm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image" Target="media/image4.jpe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dugains.ca/newsite/curriculum/elementaryresources/elementary.html" TargetMode="External"/><Relationship Id="rId24" Type="http://schemas.openxmlformats.org/officeDocument/2006/relationships/image" Target="media/image8.jpg"/><Relationship Id="rId32" Type="http://schemas.openxmlformats.org/officeDocument/2006/relationships/image" Target="media/image16.jp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image" Target="media/image7.jpg"/><Relationship Id="rId28" Type="http://schemas.openxmlformats.org/officeDocument/2006/relationships/image" Target="media/image12.jpg"/><Relationship Id="rId36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image" Target="media/image1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g"/><Relationship Id="rId27" Type="http://schemas.openxmlformats.org/officeDocument/2006/relationships/image" Target="media/image11.jpg"/><Relationship Id="rId30" Type="http://schemas.openxmlformats.org/officeDocument/2006/relationships/image" Target="media/image14.jpg"/><Relationship Id="rId35" Type="http://schemas.openxmlformats.org/officeDocument/2006/relationships/image" Target="media/image17.jp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F168D49C88F043B6619B9C520225FD" ma:contentTypeVersion="4" ma:contentTypeDescription="Create a new document." ma:contentTypeScope="" ma:versionID="123bd704384d24c496110e085c74b6d8">
  <xsd:schema xmlns:xsd="http://www.w3.org/2001/XMLSchema" xmlns:xs="http://www.w3.org/2001/XMLSchema" xmlns:p="http://schemas.microsoft.com/office/2006/metadata/properties" xmlns:ns2="1e8bcf3f-2f0e-4a20-8cdc-dbcdc161aab5" xmlns:ns3="c70e0953-1d0d-4f29-b348-3c4bcabe7931" targetNamespace="http://schemas.microsoft.com/office/2006/metadata/properties" ma:root="true" ma:fieldsID="a91b718f7c3fb6af49ee613346c58b5f" ns2:_="" ns3:_="">
    <xsd:import namespace="1e8bcf3f-2f0e-4a20-8cdc-dbcdc161aab5"/>
    <xsd:import namespace="c70e0953-1d0d-4f29-b348-3c4bcabe79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bcf3f-2f0e-4a20-8cdc-dbcdc161aa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e0953-1d0d-4f29-b348-3c4bcabe79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BC59B0-CA13-41F3-922A-54F0A706A4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8E5664-A0BC-4FC7-94AB-5499D7EF60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8bcf3f-2f0e-4a20-8cdc-dbcdc161aab5"/>
    <ds:schemaRef ds:uri="c70e0953-1d0d-4f29-b348-3c4bcabe79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E0A032-5444-41B3-ADF3-9D67B8B675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21357B-DE32-B041-AB06-D7C6D5FD5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2186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Palmatier</dc:creator>
  <cp:keywords/>
  <dc:description/>
  <cp:lastModifiedBy>Janice Ivory Smith</cp:lastModifiedBy>
  <cp:revision>8</cp:revision>
  <cp:lastPrinted>2017-09-26T01:57:00Z</cp:lastPrinted>
  <dcterms:created xsi:type="dcterms:W3CDTF">2018-10-26T20:15:00Z</dcterms:created>
  <dcterms:modified xsi:type="dcterms:W3CDTF">2019-02-21T18:45:00Z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0x010100BDF168D49C88F043B6619B9C520225FD</vt:lpwstr>
  </property>
</Properties>
</file>