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67EC5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77777777" w:rsidR="00567EC5" w:rsidRDefault="00567EC5" w:rsidP="00AE2DB7">
            <w:pPr>
              <w:pStyle w:val="ChartHeading"/>
              <w:rPr>
                <w:sz w:val="13"/>
                <w:szCs w:val="13"/>
              </w:rPr>
            </w:pPr>
            <w:bookmarkStart w:id="0" w:name="_GoBack"/>
            <w:bookmarkEnd w:id="0"/>
            <w:r w:rsidRPr="00C9685E">
              <w:t>About this Lesson</w:t>
            </w:r>
          </w:p>
        </w:tc>
      </w:tr>
      <w:tr w:rsidR="00AC5199" w14:paraId="7EFBE78B" w14:textId="77777777" w:rsidTr="004E313F">
        <w:trPr>
          <w:trHeight w:val="106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62A9F27A" w:rsidR="00AC5199" w:rsidRPr="00212BC0" w:rsidRDefault="004E313F" w:rsidP="00212BC0">
            <w:pPr>
              <w:pStyle w:val="Copy"/>
            </w:pPr>
            <w:r w:rsidRPr="004E313F">
              <w:t xml:space="preserve">In this lesson, students will learn how the concept of fair trade can sometimes lead to inequities that are </w:t>
            </w:r>
            <w:r w:rsidR="00D53D38">
              <w:t xml:space="preserve">as </w:t>
            </w:r>
            <w:r w:rsidRPr="004E313F">
              <w:t>equally evident as those associated with conventional trade.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1266F9" w14:paraId="625608EB" w14:textId="77777777" w:rsidTr="00515DEE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73" w:type="dxa"/>
            </w:tcMar>
            <w:vAlign w:val="center"/>
          </w:tcPr>
          <w:p w14:paraId="03931877" w14:textId="77777777" w:rsidR="00E910FA" w:rsidRPr="00030CB4" w:rsidRDefault="00E910FA" w:rsidP="00515DE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Grade Leve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77777777" w:rsidR="00E910FA" w:rsidRPr="00030CB4" w:rsidRDefault="00E910F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Course(s)/subject(s)</w:t>
            </w:r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77777777" w:rsidR="00E910FA" w:rsidRPr="00030CB4" w:rsidRDefault="00E910F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910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Learning Goal(s)</w:t>
            </w:r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73" w:type="dxa"/>
            </w:tcMar>
            <w:vAlign w:val="center"/>
          </w:tcPr>
          <w:p w14:paraId="459C9227" w14:textId="77777777" w:rsidR="00E910FA" w:rsidRPr="00030CB4" w:rsidRDefault="00E910FA" w:rsidP="00515DE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Suggested</w:t>
            </w:r>
          </w:p>
          <w:p w14:paraId="229FAA53" w14:textId="77777777" w:rsidR="00E910FA" w:rsidRPr="00030CB4" w:rsidRDefault="00E910FA" w:rsidP="00515DE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</w:tc>
      </w:tr>
      <w:tr w:rsidR="00D04015" w14:paraId="66B3D174" w14:textId="77777777" w:rsidTr="00515DEE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73" w:type="dxa"/>
            </w:tcMar>
          </w:tcPr>
          <w:p w14:paraId="19A10640" w14:textId="5FFDAF17" w:rsidR="001670CF" w:rsidRPr="00166711" w:rsidRDefault="004E313F" w:rsidP="00515DEE">
            <w:pPr>
              <w:pStyle w:val="GradeLevel"/>
              <w:jc w:val="left"/>
            </w:pPr>
            <w:r>
              <w:t>10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517987C9" w14:textId="32E7D5F0" w:rsidR="00D04015" w:rsidRPr="002D4BA5" w:rsidRDefault="004E313F" w:rsidP="00AC5199">
            <w:pPr>
              <w:pStyle w:val="Copy"/>
            </w:pPr>
            <w:r w:rsidRPr="004E313F">
              <w:t>Grade 10</w:t>
            </w:r>
            <w:r>
              <w:br/>
            </w:r>
            <w:r w:rsidRPr="004E313F">
              <w:t>Civics and Citizenship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3EAD93D1" w14:textId="021213BD" w:rsidR="004E313F" w:rsidRPr="004E313F" w:rsidRDefault="004E313F" w:rsidP="004E313F">
            <w:pPr>
              <w:pStyle w:val="Subhead"/>
            </w:pPr>
            <w:r w:rsidRPr="004E313F">
              <w:t xml:space="preserve">Grade 10 — Canadian and </w:t>
            </w:r>
            <w:r w:rsidR="00160992">
              <w:br/>
            </w:r>
            <w:r w:rsidRPr="004E313F">
              <w:t>World Studies:</w:t>
            </w:r>
          </w:p>
          <w:p w14:paraId="240C8BF3" w14:textId="0091D662" w:rsidR="004E313F" w:rsidRPr="004E313F" w:rsidRDefault="004E313F" w:rsidP="004E313F">
            <w:pPr>
              <w:pStyle w:val="Copy"/>
            </w:pPr>
            <w:r w:rsidRPr="004E313F">
              <w:t>B1 — Analyze the benefits and reasons for a range of civic contributions from within Canada and throughout the world</w:t>
            </w:r>
            <w:r w:rsidR="009066D0">
              <w:t>,</w:t>
            </w:r>
            <w:r w:rsidRPr="004E313F">
              <w:t xml:space="preserve"> as well as their impact on the common good. [ACCENT ON: Civic and Political Significance, Continuity and Change]</w:t>
            </w:r>
          </w:p>
          <w:p w14:paraId="1C9BCDB8" w14:textId="0D42D8B8" w:rsidR="00D04015" w:rsidRPr="004E313F" w:rsidRDefault="004E313F" w:rsidP="004E313F">
            <w:pPr>
              <w:pStyle w:val="Copy"/>
            </w:pPr>
            <w:r w:rsidRPr="004E313F">
              <w:t xml:space="preserve">Content for Learning: </w:t>
            </w:r>
            <w:r>
              <w:br/>
            </w:r>
            <w:r w:rsidRPr="004E313F">
              <w:t>B1.3 (page 171)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73" w:type="dxa"/>
            </w:tcMar>
          </w:tcPr>
          <w:p w14:paraId="202FD966" w14:textId="7C8331C2" w:rsidR="00D04015" w:rsidRPr="00030CB4" w:rsidRDefault="006F26DC" w:rsidP="00515DEE">
            <w:pPr>
              <w:pStyle w:val="CopyCentred"/>
              <w:jc w:val="left"/>
            </w:pPr>
            <w:r w:rsidRPr="006F26DC">
              <w:rPr>
                <w:lang w:val="en-US"/>
              </w:rPr>
              <w:t>75 minutes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77777777" w:rsidR="00376D39" w:rsidRDefault="00376D39" w:rsidP="00AE2DB7">
            <w:pPr>
              <w:pStyle w:val="ChartHeading"/>
              <w:rPr>
                <w:sz w:val="13"/>
                <w:szCs w:val="13"/>
              </w:rPr>
            </w:pPr>
            <w:r w:rsidRPr="00376D39">
              <w:t>Curriculum Links</w:t>
            </w:r>
          </w:p>
        </w:tc>
      </w:tr>
      <w:commentRangeStart w:id="1"/>
      <w:commentRangeStart w:id="2"/>
      <w:tr w:rsidR="00376D39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7213335F" w14:textId="66C8CB6C" w:rsidR="004E313F" w:rsidRPr="004E313F" w:rsidRDefault="00261D0D" w:rsidP="00515DEE">
            <w:pPr>
              <w:pStyle w:val="GreyHeading"/>
            </w:pPr>
            <w:r>
              <w:rPr>
                <w:rStyle w:val="Hyperlink"/>
              </w:rPr>
              <w:fldChar w:fldCharType="begin"/>
            </w:r>
            <w:r w:rsidR="00D979F7">
              <w:rPr>
                <w:rStyle w:val="Hyperlink"/>
              </w:rPr>
              <w:instrText>HYPERLINK "http://www.edu.gov.on.ca/eng/curriculum/secondary/canworld910curr2013.pdf"</w:instrText>
            </w:r>
            <w:r>
              <w:rPr>
                <w:rStyle w:val="Hyperlink"/>
              </w:rPr>
              <w:fldChar w:fldCharType="separate"/>
            </w:r>
            <w:r w:rsidR="004E313F" w:rsidRPr="004E313F">
              <w:rPr>
                <w:rStyle w:val="Hyperlink"/>
              </w:rPr>
              <w:t>Canadian and World Studies Curriculum</w:t>
            </w:r>
            <w:r>
              <w:rPr>
                <w:rStyle w:val="Hyperlink"/>
              </w:rPr>
              <w:fldChar w:fldCharType="end"/>
            </w:r>
            <w:commentRangeEnd w:id="1"/>
            <w:r w:rsidR="00F861A1">
              <w:rPr>
                <w:rStyle w:val="CommentReference"/>
                <w:rFonts w:asciiTheme="minorHAnsi" w:hAnsiTheme="minorHAnsi" w:cstheme="minorBidi"/>
                <w:b w:val="0"/>
                <w:bCs w:val="0"/>
                <w:color w:val="auto"/>
              </w:rPr>
              <w:commentReference w:id="1"/>
            </w:r>
            <w:commentRangeEnd w:id="2"/>
            <w:r w:rsidR="000D10C0">
              <w:rPr>
                <w:rStyle w:val="CommentReference"/>
                <w:rFonts w:asciiTheme="minorHAnsi" w:hAnsiTheme="minorHAnsi" w:cstheme="minorBidi"/>
                <w:b w:val="0"/>
                <w:bCs w:val="0"/>
                <w:color w:val="auto"/>
              </w:rPr>
              <w:commentReference w:id="2"/>
            </w:r>
          </w:p>
          <w:p w14:paraId="7B2E99B7" w14:textId="4030ECB7" w:rsidR="004E313F" w:rsidRDefault="004E313F" w:rsidP="004E313F">
            <w:pPr>
              <w:pStyle w:val="GreyHeading"/>
            </w:pPr>
            <w:r>
              <w:t>Grade 10: Civics and Citizenship</w:t>
            </w:r>
            <w:r w:rsidR="00F861A1">
              <w:t xml:space="preserve"> – </w:t>
            </w:r>
            <w:r>
              <w:t>CHV2O</w:t>
            </w:r>
          </w:p>
          <w:p w14:paraId="45CBF013" w14:textId="77777777" w:rsidR="004E313F" w:rsidRPr="004E313F" w:rsidRDefault="004E313F" w:rsidP="004E313F">
            <w:pPr>
              <w:pStyle w:val="Subhead"/>
            </w:pPr>
            <w:r w:rsidRPr="004E313F">
              <w:t>Overall Expectations: B1 (page 171)</w:t>
            </w:r>
          </w:p>
          <w:p w14:paraId="3BC5E6A3" w14:textId="7F0BA83F" w:rsidR="004E313F" w:rsidRDefault="004E313F" w:rsidP="004E313F">
            <w:pPr>
              <w:pStyle w:val="Copy"/>
            </w:pPr>
            <w:r>
              <w:t>B1: Analyze the benefits and reasons for a range of civic contributions from within Canada and throughout the world</w:t>
            </w:r>
            <w:r w:rsidR="00F861A1">
              <w:t>,</w:t>
            </w:r>
            <w:r>
              <w:t xml:space="preserve"> as well as their impact on the common good. [ACCENT ON: Civic and Political Significance, Continuity and Change]</w:t>
            </w:r>
          </w:p>
          <w:p w14:paraId="322DDDF9" w14:textId="77777777" w:rsidR="004E313F" w:rsidRPr="00515DEE" w:rsidRDefault="004E313F" w:rsidP="004E313F">
            <w:pPr>
              <w:pStyle w:val="Copy"/>
              <w:rPr>
                <w:b/>
              </w:rPr>
            </w:pPr>
            <w:r w:rsidRPr="00515DEE">
              <w:rPr>
                <w:b/>
              </w:rPr>
              <w:t>Content for Learning: B1.3 (page 171)</w:t>
            </w:r>
          </w:p>
          <w:p w14:paraId="24A95C5F" w14:textId="2FF5FECD" w:rsidR="004E313F" w:rsidRDefault="004E313F" w:rsidP="004E313F">
            <w:pPr>
              <w:pStyle w:val="Copy"/>
            </w:pPr>
            <w:r>
              <w:t>B1.3: Analyze the impact on the common good of various civic actions undertaken at the local, provincial, national or global level (e.g., participating in a non</w:t>
            </w:r>
            <w:r w:rsidR="00F861A1">
              <w:t>-</w:t>
            </w:r>
            <w:r>
              <w:t>violent protest can heighten awareness of an issue and pressure for change; volunteering for a charity can help to increase its capacity to act; buying fair trade products helps ensure that producers are fairly compensated for the products they produce; the organized boycotting of products can pressure corporations to change irresponsible practices; donating to a non-governmental development organization can help improve the lives of people affected by a natural disaster or enhance health care in developing countries; fundraising for an organization that works for social justice can raise public awareness about human rights violations)</w:t>
            </w:r>
            <w:r w:rsidR="00F861A1">
              <w:t>.</w:t>
            </w:r>
          </w:p>
          <w:p w14:paraId="7790A14E" w14:textId="66706A74" w:rsidR="004E313F" w:rsidRPr="00D552CC" w:rsidRDefault="00F56887" w:rsidP="004E313F">
            <w:pPr>
              <w:pStyle w:val="Copy"/>
            </w:pPr>
            <w:hyperlink r:id="rId14" w:history="1">
              <w:r w:rsidR="004E313F" w:rsidRPr="004E313F">
                <w:rPr>
                  <w:rStyle w:val="Hyperlink"/>
                </w:rPr>
                <w:t>http://www.edu.gov.on.ca/eng/document/policy/FinLitGr9to12.pdf</w:t>
              </w:r>
            </w:hyperlink>
          </w:p>
        </w:tc>
      </w:tr>
    </w:tbl>
    <w:p w14:paraId="701495A3" w14:textId="4B7C876A" w:rsidR="00E80C32" w:rsidRPr="002D0AF9" w:rsidRDefault="00E80C32" w:rsidP="00577745">
      <w:pPr>
        <w:sectPr w:rsidR="00E80C32" w:rsidRPr="002D0AF9" w:rsidSect="00F61662">
          <w:headerReference w:type="default" r:id="rId15"/>
          <w:footerReference w:type="even" r:id="rId16"/>
          <w:footerReference w:type="default" r:id="rId17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4E313F" w14:paraId="04CF5C7B" w14:textId="77777777" w:rsidTr="004E313F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0FAE928" w14:textId="1E5E9DAD" w:rsidR="004E313F" w:rsidRDefault="004E313F" w:rsidP="004E313F">
            <w:pPr>
              <w:pStyle w:val="ChartHeading"/>
              <w:rPr>
                <w:sz w:val="13"/>
                <w:szCs w:val="13"/>
              </w:rPr>
            </w:pPr>
            <w:r w:rsidRPr="00865EF7">
              <w:lastRenderedPageBreak/>
              <w:t>Inquiry Question</w:t>
            </w:r>
          </w:p>
        </w:tc>
      </w:tr>
      <w:tr w:rsidR="004E313F" w14:paraId="6EB98F44" w14:textId="77777777" w:rsidTr="004E313F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299C5D71" w14:textId="2ED3A74D" w:rsidR="004E313F" w:rsidRPr="000A44BB" w:rsidRDefault="004E313F" w:rsidP="004E313F">
            <w:pPr>
              <w:pStyle w:val="Copy"/>
            </w:pPr>
            <w:r w:rsidRPr="004E313F">
              <w:rPr>
                <w:noProof/>
                <w:lang w:val="en-US"/>
              </w:rPr>
              <w:t xml:space="preserve">Does fair trade truly improve the lives of </w:t>
            </w:r>
            <w:r w:rsidR="00B30573">
              <w:rPr>
                <w:noProof/>
                <w:lang w:val="en-US"/>
              </w:rPr>
              <w:t>those</w:t>
            </w:r>
            <w:r w:rsidRPr="004E313F">
              <w:rPr>
                <w:noProof/>
                <w:lang w:val="en-US"/>
              </w:rPr>
              <w:t xml:space="preserve"> who are involved in it?</w:t>
            </w:r>
          </w:p>
        </w:tc>
      </w:tr>
    </w:tbl>
    <w:p w14:paraId="5305CCD7" w14:textId="77777777" w:rsidR="006F26DC" w:rsidRDefault="006F26DC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6F26DC" w14:paraId="7F684B83" w14:textId="77777777" w:rsidTr="00CC12B7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4EC7C46" w14:textId="77777777" w:rsidR="006F26DC" w:rsidRDefault="006F26DC" w:rsidP="00CC12B7">
            <w:pPr>
              <w:pStyle w:val="ChartHeading"/>
              <w:rPr>
                <w:sz w:val="13"/>
                <w:szCs w:val="13"/>
              </w:rPr>
            </w:pPr>
            <w:r w:rsidRPr="00577745">
              <w:t>Materials List</w:t>
            </w:r>
          </w:p>
        </w:tc>
      </w:tr>
      <w:tr w:rsidR="006F26DC" w14:paraId="066E2FFE" w14:textId="77777777" w:rsidTr="00CC12B7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0C5BEE45" w14:textId="36F4ECBF" w:rsidR="004E313F" w:rsidRDefault="00B30573" w:rsidP="004E313F">
            <w:pPr>
              <w:pStyle w:val="Bullet"/>
            </w:pPr>
            <w:r>
              <w:t>D</w:t>
            </w:r>
            <w:r w:rsidR="004E313F">
              <w:t xml:space="preserve">igital </w:t>
            </w:r>
            <w:r>
              <w:t xml:space="preserve">Devices </w:t>
            </w:r>
            <w:r w:rsidR="004E313F">
              <w:t>(e.g.</w:t>
            </w:r>
            <w:r>
              <w:t>,</w:t>
            </w:r>
            <w:r w:rsidR="004E313F">
              <w:t xml:space="preserve"> tablet, mobile phone, smartphone)</w:t>
            </w:r>
          </w:p>
          <w:p w14:paraId="3DD07228" w14:textId="2E499C5F" w:rsidR="004E313F" w:rsidRDefault="00B30573" w:rsidP="004E313F">
            <w:pPr>
              <w:pStyle w:val="Bullet"/>
            </w:pPr>
            <w:r>
              <w:t>D</w:t>
            </w:r>
            <w:r w:rsidR="004E313F">
              <w:t xml:space="preserve">igital </w:t>
            </w:r>
            <w:r>
              <w:t>Projector</w:t>
            </w:r>
          </w:p>
          <w:p w14:paraId="3755AE01" w14:textId="5900BD41" w:rsidR="004E313F" w:rsidRDefault="004E313F" w:rsidP="004E313F">
            <w:pPr>
              <w:pStyle w:val="Bullet"/>
            </w:pPr>
            <w:r>
              <w:t>Internet</w:t>
            </w:r>
          </w:p>
          <w:p w14:paraId="08129542" w14:textId="6161F175" w:rsidR="006E1412" w:rsidRDefault="006E1412" w:rsidP="004E313F">
            <w:pPr>
              <w:pStyle w:val="Bullet"/>
            </w:pPr>
            <w:r>
              <w:t>Appendix A: Fair Trade Reference Chart</w:t>
            </w:r>
          </w:p>
          <w:p w14:paraId="27F6494A" w14:textId="1016EF42" w:rsidR="006E1412" w:rsidRDefault="006E1412" w:rsidP="004E313F">
            <w:pPr>
              <w:pStyle w:val="Bullet"/>
            </w:pPr>
            <w:r>
              <w:t>Appendix B: Fair Trade Reference Chart – Sample Answers</w:t>
            </w:r>
          </w:p>
          <w:p w14:paraId="5AE57876" w14:textId="0C69512A" w:rsidR="006E1412" w:rsidRDefault="006E1412" w:rsidP="004E313F">
            <w:pPr>
              <w:pStyle w:val="Bullet"/>
            </w:pPr>
            <w:r>
              <w:t>Appendix C: Pros and Cons Table</w:t>
            </w:r>
          </w:p>
          <w:p w14:paraId="5C5091E7" w14:textId="3F2EF589" w:rsidR="006E1412" w:rsidRPr="00515DEE" w:rsidRDefault="006E1412" w:rsidP="004E313F">
            <w:pPr>
              <w:pStyle w:val="Bullet"/>
            </w:pPr>
            <w:r>
              <w:t xml:space="preserve">Appendix D: </w:t>
            </w:r>
            <w:r w:rsidRPr="0026262A">
              <w:rPr>
                <w:lang w:val="en-US"/>
              </w:rPr>
              <w:t>Living Document</w:t>
            </w:r>
            <w:r>
              <w:rPr>
                <w:lang w:val="en-US"/>
              </w:rPr>
              <w:t xml:space="preserve"> - </w:t>
            </w:r>
            <w:r w:rsidRPr="0026262A">
              <w:rPr>
                <w:lang w:val="en-US"/>
              </w:rPr>
              <w:t>Pooling of Student Tables</w:t>
            </w:r>
          </w:p>
          <w:p w14:paraId="0992C650" w14:textId="37DE5A4B" w:rsidR="00755AED" w:rsidRDefault="006E1412" w:rsidP="00515DEE">
            <w:pPr>
              <w:pStyle w:val="Bullet"/>
            </w:pPr>
            <w:r>
              <w:t xml:space="preserve">Appendix E: </w:t>
            </w:r>
            <w:r w:rsidR="006F5AAD">
              <w:t>Rubric</w:t>
            </w:r>
          </w:p>
          <w:p w14:paraId="359C9D37" w14:textId="1D26B421" w:rsidR="00755AED" w:rsidRDefault="00755AED" w:rsidP="004E313F">
            <w:pPr>
              <w:pStyle w:val="Copy"/>
            </w:pPr>
            <w:r>
              <w:t xml:space="preserve">Teacher’s Note: Preview the following two video clips to ensure they work properly and for </w:t>
            </w:r>
            <w:r w:rsidR="00DE4C12">
              <w:t>content:</w:t>
            </w:r>
          </w:p>
          <w:p w14:paraId="7AC070D1" w14:textId="3C3561C3" w:rsidR="00CA6266" w:rsidRDefault="00CA6266" w:rsidP="004E313F">
            <w:pPr>
              <w:pStyle w:val="Copy"/>
            </w:pPr>
            <w:r>
              <w:t>The Truth about Fair Trade Coffee</w:t>
            </w:r>
            <w:r w:rsidR="006F5AAD">
              <w:t>:</w:t>
            </w:r>
            <w:r>
              <w:t xml:space="preserve"> </w:t>
            </w:r>
            <w:hyperlink r:id="rId18" w:history="1">
              <w:r w:rsidR="00755AED" w:rsidRPr="00B4134A">
                <w:rPr>
                  <w:rStyle w:val="Hyperlink"/>
                </w:rPr>
                <w:t>https://www.youtube.com/watch?v=klMRT5kW0mM</w:t>
              </w:r>
            </w:hyperlink>
            <w:r w:rsidR="00DE4C12">
              <w:t xml:space="preserve"> </w:t>
            </w:r>
            <w:r w:rsidR="00525594">
              <w:br/>
            </w:r>
            <w:r w:rsidR="00DE4C12">
              <w:t>(Use whole clip)</w:t>
            </w:r>
          </w:p>
          <w:p w14:paraId="57A23F96" w14:textId="46063783" w:rsidR="00755AED" w:rsidRPr="00AE2DB7" w:rsidRDefault="006F5AAD" w:rsidP="004E313F">
            <w:pPr>
              <w:pStyle w:val="Copy"/>
            </w:pPr>
            <w:r>
              <w:t xml:space="preserve">Victor Claar: Is ‘Fair Trade’ Fair?: </w:t>
            </w:r>
            <w:hyperlink r:id="rId19" w:history="1">
              <w:r w:rsidRPr="006F5AAD">
                <w:rPr>
                  <w:rStyle w:val="Hyperlink"/>
                </w:rPr>
                <w:t>https://www.krusekronicle.com/kruse_kronicle/2017/01/is-fair-trade-fair-primer-on-free-trade-coffee.html</w:t>
              </w:r>
            </w:hyperlink>
            <w:r w:rsidR="00DE4C12">
              <w:t xml:space="preserve"> (Show clip</w:t>
            </w:r>
            <w:r>
              <w:t xml:space="preserve"> only</w:t>
            </w:r>
            <w:r w:rsidR="00DE4C12">
              <w:t xml:space="preserve"> from 17:41 to 26:08</w:t>
            </w:r>
            <w:r>
              <w:t xml:space="preserve"> [end]</w:t>
            </w:r>
            <w:r w:rsidR="00DE4C12">
              <w:t>)</w:t>
            </w:r>
          </w:p>
        </w:tc>
      </w:tr>
    </w:tbl>
    <w:p w14:paraId="10BB8510" w14:textId="77777777" w:rsidR="006F26DC" w:rsidRDefault="006F26DC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4B350C" w:rsidRPr="00FC75BD" w14:paraId="74DD2102" w14:textId="77777777" w:rsidTr="005A2DB2">
        <w:trPr>
          <w:trHeight w:val="86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7B34F41" w14:textId="77777777" w:rsidR="004B350C" w:rsidRPr="00FC75BD" w:rsidRDefault="004B350C" w:rsidP="00911A7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  <w:p w14:paraId="44F45C96" w14:textId="77777777" w:rsidR="004B350C" w:rsidRPr="00FC75BD" w:rsidRDefault="004B350C" w:rsidP="00515DE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77777777" w:rsidR="004B350C" w:rsidRPr="00FC75BD" w:rsidRDefault="004B350C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77777777" w:rsidR="004B350C" w:rsidRPr="00FC75BD" w:rsidRDefault="004B350C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4B350C" w:rsidRPr="00FC75BD" w14:paraId="07FBBBCC" w14:textId="77777777" w:rsidTr="00F13448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3144B754" w:rsidR="004B350C" w:rsidRPr="00C24C34" w:rsidRDefault="004B350C" w:rsidP="00911A71">
            <w:pPr>
              <w:pStyle w:val="SectionHeading"/>
              <w:rPr>
                <w:b w:val="0"/>
              </w:rPr>
            </w:pPr>
            <w:r w:rsidRPr="00567ED8">
              <w:t>MINDS ON</w:t>
            </w:r>
          </w:p>
        </w:tc>
      </w:tr>
      <w:tr w:rsidR="000A44BB" w:rsidRPr="004365A8" w14:paraId="284AB701" w14:textId="77777777" w:rsidTr="00F13448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536009D9" w:rsidR="000A44BB" w:rsidRPr="00E80C32" w:rsidRDefault="004E313F" w:rsidP="00515DEE">
            <w:pPr>
              <w:pStyle w:val="Copy"/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br/>
            </w:r>
            <w:r w:rsidR="00632EE5" w:rsidRPr="00632EE5">
              <w:rPr>
                <w:lang w:val="en-US"/>
              </w:rPr>
              <w:t>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056B8B7" w14:textId="361C7A98" w:rsidR="004E313F" w:rsidRPr="004E313F" w:rsidRDefault="004E313F" w:rsidP="004E313F">
            <w:pPr>
              <w:pStyle w:val="Copy"/>
            </w:pPr>
            <w:r w:rsidRPr="004E313F">
              <w:t>In recent years, economists have increasingly questioned the subject of fair trade and the benefits that have long been attributed to it.</w:t>
            </w:r>
          </w:p>
          <w:p w14:paraId="1F672284" w14:textId="1D6EDDDF" w:rsidR="004E313F" w:rsidRPr="004E313F" w:rsidRDefault="004E313F" w:rsidP="004E313F">
            <w:pPr>
              <w:pStyle w:val="Copy"/>
            </w:pPr>
            <w:r w:rsidRPr="004E313F">
              <w:t xml:space="preserve">The objective of this lesson will be to have students reflect on the issue of fair trade, </w:t>
            </w:r>
            <w:r w:rsidR="00B2187A">
              <w:t xml:space="preserve">and </w:t>
            </w:r>
            <w:r w:rsidRPr="004E313F">
              <w:t>to weigh its pros and cons in order to analyze the benefits and the more unfortunate consequences.</w:t>
            </w:r>
          </w:p>
          <w:p w14:paraId="725F4D35" w14:textId="071565DA" w:rsidR="004E313F" w:rsidRPr="004E313F" w:rsidRDefault="004E313F" w:rsidP="004E313F">
            <w:pPr>
              <w:pStyle w:val="Copy"/>
            </w:pPr>
            <w:r w:rsidRPr="004E313F">
              <w:t>Begin by inviting students to provide their ideas or opinions as to why the price of these two comparable consumer goods is different:</w:t>
            </w:r>
          </w:p>
          <w:p w14:paraId="68C09987" w14:textId="683ACB55" w:rsidR="004E313F" w:rsidRDefault="004E313F" w:rsidP="004E313F">
            <w:pPr>
              <w:pStyle w:val="Copy"/>
            </w:pPr>
            <w:r w:rsidRPr="004E313F">
              <w:t>Item A: Hot Chocolate Powder</w:t>
            </w:r>
            <w:r w:rsidR="00B2187A">
              <w:t xml:space="preserve"> – </w:t>
            </w:r>
            <w:r w:rsidRPr="004E313F">
              <w:t>Conventional Trade</w:t>
            </w:r>
          </w:p>
          <w:p w14:paraId="31A78BD6" w14:textId="4669DD62" w:rsidR="002609E9" w:rsidRDefault="00F56887" w:rsidP="004E313F">
            <w:pPr>
              <w:pStyle w:val="Copy"/>
            </w:pPr>
            <w:hyperlink r:id="rId20" w:history="1">
              <w:r w:rsidR="004E313F" w:rsidRPr="00D756A3">
                <w:rPr>
                  <w:rStyle w:val="Hyperlink"/>
                </w:rPr>
                <w:t>https://www.loblaws.ca/Alimentation/Boissons/Th%C3%A9s-et-boissons-chaudes/Chocolat-chaud/Chocolat-chaud/p/20760278_EA?isPDPFlow=Y</w:t>
              </w:r>
            </w:hyperlink>
          </w:p>
          <w:p w14:paraId="31B54942" w14:textId="47A98F38" w:rsidR="006E1412" w:rsidRPr="004E313F" w:rsidRDefault="006E1412" w:rsidP="00755FCF">
            <w:pPr>
              <w:pStyle w:val="Copy"/>
            </w:pP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447952C3" w:rsidR="000A44BB" w:rsidRPr="004365A8" w:rsidRDefault="000A44BB" w:rsidP="00CA0C50">
            <w:pPr>
              <w:pStyle w:val="Copy"/>
            </w:pPr>
          </w:p>
        </w:tc>
      </w:tr>
    </w:tbl>
    <w:p w14:paraId="51C1CEFE" w14:textId="6687A719" w:rsidR="00F13448" w:rsidRPr="00515DEE" w:rsidRDefault="00F13448" w:rsidP="00515DEE">
      <w:pPr>
        <w:pStyle w:val="SpaceBetween"/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110B8E" w:rsidRPr="00FC75BD" w14:paraId="6B88FA46" w14:textId="77777777" w:rsidTr="00632EE5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10C9C594" w14:textId="77777777" w:rsidR="00110B8E" w:rsidRPr="00FC75BD" w:rsidRDefault="00110B8E" w:rsidP="00911A7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27AD7970" w14:textId="77777777" w:rsidR="00110B8E" w:rsidRPr="00FC75BD" w:rsidRDefault="00110B8E" w:rsidP="00515DE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451879C8" w14:textId="77777777" w:rsidR="00110B8E" w:rsidRPr="00FC75BD" w:rsidRDefault="00110B8E" w:rsidP="00CC12B7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5704BB0E" w14:textId="77777777" w:rsidR="00110B8E" w:rsidRPr="00FC75BD" w:rsidRDefault="00110B8E" w:rsidP="00CC12B7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110B8E" w:rsidRPr="00FC75BD" w14:paraId="03515780" w14:textId="77777777" w:rsidTr="00632EE5">
        <w:trPr>
          <w:trHeight w:val="432"/>
        </w:trPr>
        <w:tc>
          <w:tcPr>
            <w:tcW w:w="10784" w:type="dxa"/>
            <w:gridSpan w:val="5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0F648BE" w14:textId="39614816" w:rsidR="00110B8E" w:rsidRPr="00110B8E" w:rsidRDefault="00110B8E" w:rsidP="00CC12B7">
            <w:pPr>
              <w:pStyle w:val="SectionHeading"/>
              <w:rPr>
                <w:b w:val="0"/>
              </w:rPr>
            </w:pPr>
            <w:r w:rsidRPr="00567ED8">
              <w:t>MINDS ON</w:t>
            </w:r>
            <w:r>
              <w:t xml:space="preserve"> </w:t>
            </w:r>
            <w:r>
              <w:rPr>
                <w:b w:val="0"/>
              </w:rPr>
              <w:t>(cont’d.)</w:t>
            </w:r>
          </w:p>
        </w:tc>
      </w:tr>
      <w:tr w:rsidR="00A006EC" w:rsidRPr="004365A8" w14:paraId="496A2714" w14:textId="77777777" w:rsidTr="004E313F">
        <w:trPr>
          <w:trHeight w:val="20"/>
        </w:trPr>
        <w:tc>
          <w:tcPr>
            <w:tcW w:w="109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EDE9E4E" w14:textId="77777777" w:rsidR="00A006EC" w:rsidRDefault="00A006EC" w:rsidP="00CC12B7">
            <w:pPr>
              <w:pStyle w:val="CopyCentred"/>
            </w:pPr>
          </w:p>
        </w:tc>
        <w:tc>
          <w:tcPr>
            <w:tcW w:w="6552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02A9B5DE" w14:textId="77777777" w:rsidR="002609E9" w:rsidRDefault="002609E9" w:rsidP="002609E9">
            <w:pPr>
              <w:pStyle w:val="Copy"/>
            </w:pPr>
            <w:r w:rsidRPr="004E313F">
              <w:t>Item B: Hot Chocolate Powder</w:t>
            </w:r>
            <w:r>
              <w:t xml:space="preserve"> – </w:t>
            </w:r>
            <w:r w:rsidRPr="004E313F">
              <w:t>Fair Trade</w:t>
            </w:r>
          </w:p>
          <w:p w14:paraId="43B2C57D" w14:textId="77777777" w:rsidR="002609E9" w:rsidRDefault="002609E9" w:rsidP="002609E9">
            <w:pPr>
              <w:pStyle w:val="Copy"/>
              <w:rPr>
                <w:rStyle w:val="Hyperlink"/>
                <w:color w:val="auto"/>
                <w:u w:val="none"/>
              </w:rPr>
            </w:pPr>
            <w:hyperlink r:id="rId21" w:history="1">
              <w:r w:rsidRPr="00D756A3">
                <w:rPr>
                  <w:rStyle w:val="Hyperlink"/>
                </w:rPr>
                <w:t>https://www.loblaws.ca/Alimentation/Produits-naturels-et-biologiques/Boissons/Caf%C3%A9/M%C3%A9lange-%C3%A0-chocolat-chaud-noir-classique-biologique/p/20804849_EA?isPDPFlow=Y</w:t>
              </w:r>
            </w:hyperlink>
          </w:p>
          <w:p w14:paraId="3C4F1CF6" w14:textId="77777777" w:rsidR="002609E9" w:rsidRDefault="002609E9" w:rsidP="002609E9">
            <w:pPr>
              <w:pStyle w:val="SpaceBetween"/>
            </w:pPr>
          </w:p>
          <w:p w14:paraId="024E02FC" w14:textId="4BD408FC" w:rsidR="002609E9" w:rsidRDefault="002609E9" w:rsidP="00755FCF">
            <w:pPr>
              <w:pStyle w:val="Copy"/>
            </w:pPr>
            <w:r w:rsidRPr="004E313F">
              <w:rPr>
                <w:b/>
              </w:rPr>
              <w:t>Note:</w:t>
            </w:r>
            <w:r w:rsidRPr="004E313F">
              <w:t xml:space="preserve"> Search the Internet to find two comparable</w:t>
            </w:r>
            <w:r>
              <w:t xml:space="preserve"> </w:t>
            </w:r>
            <w:r w:rsidRPr="004E313F">
              <w:t>products; one that originates from conventional trade and another from fair trade.</w:t>
            </w:r>
            <w:r>
              <w:t xml:space="preserve"> Ideally, the latter will display</w:t>
            </w:r>
            <w:r w:rsidR="00755FCF">
              <w:t xml:space="preserve"> </w:t>
            </w:r>
            <w:r w:rsidRPr="004E313F">
              <w:t>the trademark “Fairtrade</w:t>
            </w:r>
            <w:r>
              <w:t>.</w:t>
            </w:r>
            <w:r w:rsidRPr="004E313F">
              <w:t xml:space="preserve">” </w:t>
            </w:r>
          </w:p>
          <w:p w14:paraId="05D51E25" w14:textId="77777777" w:rsidR="002609E9" w:rsidRDefault="002609E9" w:rsidP="002609E9">
            <w:pPr>
              <w:pStyle w:val="Copy"/>
            </w:pPr>
            <w:r>
              <w:rPr>
                <w:noProof/>
                <w:lang w:val="en-US"/>
              </w:rPr>
              <w:drawing>
                <wp:inline distT="0" distB="0" distL="0" distR="0" wp14:anchorId="73935321" wp14:editId="75E909E7">
                  <wp:extent cx="425828" cy="499090"/>
                  <wp:effectExtent l="0" t="0" r="0" b="0"/>
                  <wp:docPr id="16" name="Image 1" descr="RÃ©sultats de recherche d'images pour Â«Â fairtrade logo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s de recherche d'images pour Â«Â fairtrade logo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26" cy="50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13F">
              <w:t xml:space="preserve">  </w:t>
            </w:r>
          </w:p>
          <w:p w14:paraId="3475645A" w14:textId="6566E565" w:rsidR="002E441B" w:rsidRDefault="002609E9">
            <w:pPr>
              <w:pStyle w:val="Copy"/>
            </w:pPr>
            <w:r w:rsidRPr="004E313F">
              <w:t xml:space="preserve">This trademark is the seal of the World Fair Trade Organization and identifies the product as a certified </w:t>
            </w:r>
            <w:r>
              <w:br/>
            </w:r>
            <w:r w:rsidRPr="004E313F">
              <w:t>fair</w:t>
            </w:r>
            <w:r>
              <w:t xml:space="preserve"> </w:t>
            </w:r>
            <w:r w:rsidRPr="004E313F">
              <w:t>trade consumer good.</w:t>
            </w:r>
            <w:r>
              <w:t xml:space="preserve"> </w:t>
            </w:r>
            <w:hyperlink r:id="rId23" w:history="1">
              <w:r w:rsidRPr="00D756A3">
                <w:rPr>
                  <w:rStyle w:val="Hyperlink"/>
                </w:rPr>
                <w:t>http://www.fairtrade.ca/en-CA/What-is-Fairtrade/What-is-Fairtrade</w:t>
              </w:r>
            </w:hyperlink>
            <w:r w:rsidRPr="004E313F">
              <w:t xml:space="preserve"> </w:t>
            </w:r>
          </w:p>
          <w:p w14:paraId="53EE0BCF" w14:textId="26E7A8E5" w:rsidR="001F2A9C" w:rsidRDefault="0051339C" w:rsidP="001F2A9C">
            <w:pPr>
              <w:pStyle w:val="Copy"/>
            </w:pPr>
            <w:r>
              <w:t>G</w:t>
            </w:r>
            <w:r w:rsidR="001F2A9C">
              <w:t xml:space="preserve">uide </w:t>
            </w:r>
            <w:r>
              <w:t>a</w:t>
            </w:r>
            <w:r w:rsidR="001F2A9C">
              <w:t xml:space="preserve"> discussion by having students reflect on the following questions:</w:t>
            </w:r>
          </w:p>
          <w:p w14:paraId="6E47F8A3" w14:textId="204726AB" w:rsidR="001F2A9C" w:rsidRDefault="001F2A9C" w:rsidP="001F2A9C">
            <w:pPr>
              <w:pStyle w:val="Bullet"/>
            </w:pPr>
            <w:r>
              <w:t xml:space="preserve">Who </w:t>
            </w:r>
            <w:r w:rsidR="0051339C">
              <w:t xml:space="preserve">might </w:t>
            </w:r>
            <w:r>
              <w:t>benefit from the higher price of item B?</w:t>
            </w:r>
          </w:p>
          <w:p w14:paraId="5A1A6965" w14:textId="64A340EA" w:rsidR="001F2A9C" w:rsidRDefault="001F2A9C" w:rsidP="001F2A9C">
            <w:pPr>
              <w:pStyle w:val="Bullet"/>
            </w:pPr>
            <w:r>
              <w:t xml:space="preserve">What </w:t>
            </w:r>
            <w:r w:rsidR="00CB1D82">
              <w:t xml:space="preserve">factors might </w:t>
            </w:r>
            <w:r>
              <w:t>explain the higher price of item B?</w:t>
            </w:r>
          </w:p>
          <w:p w14:paraId="302079A6" w14:textId="687901BC" w:rsidR="001F2A9C" w:rsidRDefault="001F2A9C" w:rsidP="001F2A9C">
            <w:pPr>
              <w:pStyle w:val="Bullet"/>
            </w:pPr>
            <w:r>
              <w:t>What could be the countries or regions of origin of these products?</w:t>
            </w:r>
          </w:p>
          <w:p w14:paraId="1ADAF441" w14:textId="7F526057" w:rsidR="001F2A9C" w:rsidRDefault="00CB1D82" w:rsidP="001F2A9C">
            <w:pPr>
              <w:pStyle w:val="Bullet"/>
            </w:pPr>
            <w:r>
              <w:t>What impact might there be on the</w:t>
            </w:r>
            <w:r w:rsidR="001F2A9C">
              <w:t xml:space="preserve"> quality of life of people who make their livelihood from the fair</w:t>
            </w:r>
            <w:r w:rsidR="00085D9B">
              <w:t xml:space="preserve"> </w:t>
            </w:r>
            <w:r w:rsidR="001F2A9C">
              <w:t>trade system compared to people who produce these same goods using the conventional trade model?</w:t>
            </w:r>
          </w:p>
          <w:p w14:paraId="1D6C0BAD" w14:textId="3E0EE9B4" w:rsidR="001F2A9C" w:rsidRPr="002E441B" w:rsidRDefault="001F2A9C" w:rsidP="001F2A9C">
            <w:pPr>
              <w:pStyle w:val="Copy"/>
            </w:pPr>
            <w:r>
              <w:t>At the end of the Minds On activity, invite students to start thinking about what they believe could be</w:t>
            </w:r>
            <w:r w:rsidR="006E1412">
              <w:t xml:space="preserve"> both the</w:t>
            </w:r>
            <w:r>
              <w:t xml:space="preserve"> beneficial </w:t>
            </w:r>
            <w:r w:rsidR="006E1412">
              <w:t xml:space="preserve">or less beneficial </w:t>
            </w:r>
            <w:r>
              <w:t xml:space="preserve">consequences of fair trade. 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508B08E" w14:textId="1167A857" w:rsidR="00A006EC" w:rsidRPr="00110B8E" w:rsidRDefault="00632EE5" w:rsidP="00CC12B7">
            <w:pPr>
              <w:pStyle w:val="Copy"/>
            </w:pPr>
            <w:r w:rsidRPr="00632EE5">
              <w:t>Assessment FOR Learning: Discussion</w:t>
            </w:r>
          </w:p>
        </w:tc>
      </w:tr>
      <w:tr w:rsidR="00A006EC" w:rsidRPr="00FC75BD" w14:paraId="747B8773" w14:textId="77777777" w:rsidTr="00E32652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5A75CE63" w14:textId="77777777" w:rsidR="00A006EC" w:rsidRPr="00812594" w:rsidRDefault="00A006EC" w:rsidP="00CC12B7">
            <w:pPr>
              <w:pStyle w:val="SectionHeading"/>
              <w:rPr>
                <w:b w:val="0"/>
              </w:rPr>
            </w:pPr>
            <w:r>
              <w:t>ACTION</w:t>
            </w:r>
          </w:p>
        </w:tc>
      </w:tr>
      <w:tr w:rsidR="00A006EC" w:rsidRPr="004365A8" w14:paraId="602D112D" w14:textId="77777777" w:rsidTr="00A262BC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42083EAA" w14:textId="29C160BE" w:rsidR="00A006EC" w:rsidRPr="00E80C32" w:rsidRDefault="001F2A9C" w:rsidP="00515DEE">
            <w:pPr>
              <w:pStyle w:val="Copy"/>
            </w:pPr>
            <w:r w:rsidRPr="001F2A9C">
              <w:t>Part 1 – 30 min</w:t>
            </w:r>
            <w:r w:rsidR="00085D9B">
              <w:t>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B1EC190" w14:textId="59EE65D1" w:rsidR="001F2A9C" w:rsidRPr="001F2A9C" w:rsidRDefault="001F2A9C" w:rsidP="001F2A9C">
            <w:pPr>
              <w:pStyle w:val="Copy"/>
            </w:pPr>
            <w:r w:rsidRPr="001F2A9C">
              <w:t>At this stage of the lesson, the student</w:t>
            </w:r>
            <w:r w:rsidR="00834C93">
              <w:t>s</w:t>
            </w:r>
            <w:r w:rsidRPr="001F2A9C">
              <w:t xml:space="preserve"> will have to develop their knowledge of the objectives of fair trade, its promises, its challenges and the reality surrounding this commercial concept. </w:t>
            </w:r>
          </w:p>
          <w:p w14:paraId="731E8CB8" w14:textId="4C39559C" w:rsidR="001F2A9C" w:rsidRDefault="001F2A9C" w:rsidP="001F2A9C">
            <w:pPr>
              <w:pStyle w:val="Copy"/>
            </w:pPr>
            <w:r w:rsidRPr="001F2A9C">
              <w:t xml:space="preserve">First, students can watch in groups a </w:t>
            </w:r>
            <w:r w:rsidR="00CB1D82">
              <w:t xml:space="preserve">4-minute </w:t>
            </w:r>
            <w:r w:rsidRPr="001F2A9C">
              <w:t>video clip that provides an overview of what fair trade is all about.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6095C76" w14:textId="652A03D6" w:rsidR="00A006EC" w:rsidRPr="0097115C" w:rsidRDefault="00A006EC" w:rsidP="00CC12B7">
            <w:pPr>
              <w:pStyle w:val="Copy"/>
            </w:pPr>
          </w:p>
        </w:tc>
      </w:tr>
    </w:tbl>
    <w:tbl>
      <w:tblPr>
        <w:tblStyle w:val="TableGrid"/>
        <w:tblpPr w:leftFromText="180" w:rightFromText="180" w:vertAnchor="text" w:horzAnchor="margin" w:tblpY="-3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2609E9" w:rsidRPr="00FC75BD" w14:paraId="2E5396E8" w14:textId="77777777" w:rsidTr="002609E9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03DB2CB6" w14:textId="77777777" w:rsidR="002609E9" w:rsidRPr="00FC75BD" w:rsidRDefault="002609E9" w:rsidP="00911A7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0A4EE39D" w14:textId="77777777" w:rsidR="002609E9" w:rsidRPr="00FC75BD" w:rsidRDefault="002609E9" w:rsidP="00515DE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0F7EB8EF" w14:textId="77777777" w:rsidR="002609E9" w:rsidRPr="00FC75BD" w:rsidRDefault="002609E9" w:rsidP="002609E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0B895376" w14:textId="77777777" w:rsidR="002609E9" w:rsidRPr="00FC75BD" w:rsidRDefault="002609E9" w:rsidP="002609E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2609E9" w:rsidRPr="00FC75BD" w14:paraId="0A42392E" w14:textId="77777777" w:rsidTr="002609E9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57D10F3B" w14:textId="77777777" w:rsidR="002609E9" w:rsidRPr="00D23F43" w:rsidRDefault="002609E9" w:rsidP="002609E9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(cont’d.)</w:t>
            </w:r>
          </w:p>
        </w:tc>
      </w:tr>
      <w:tr w:rsidR="002609E9" w:rsidRPr="004365A8" w14:paraId="729C2DB5" w14:textId="77777777" w:rsidTr="002609E9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9985F05" w14:textId="77777777" w:rsidR="002609E9" w:rsidRDefault="002609E9" w:rsidP="002609E9">
            <w:pPr>
              <w:pStyle w:val="CopyCentred"/>
            </w:pPr>
          </w:p>
          <w:p w14:paraId="55821D54" w14:textId="77777777" w:rsidR="002609E9" w:rsidRDefault="002609E9" w:rsidP="002609E9">
            <w:pPr>
              <w:pStyle w:val="CopyCentred"/>
            </w:pPr>
          </w:p>
          <w:p w14:paraId="7BAC0989" w14:textId="77777777" w:rsidR="002609E9" w:rsidRDefault="002609E9" w:rsidP="002609E9">
            <w:pPr>
              <w:pStyle w:val="CopyCentred"/>
            </w:pPr>
          </w:p>
          <w:p w14:paraId="11F6CDCD" w14:textId="77777777" w:rsidR="002609E9" w:rsidRPr="00E80C32" w:rsidRDefault="002609E9" w:rsidP="00515DEE">
            <w:pPr>
              <w:pStyle w:val="Copy"/>
            </w:pPr>
            <w:r>
              <w:t>10</w:t>
            </w:r>
            <w:r w:rsidRPr="006541A4">
              <w:t xml:space="preserve"> minutes</w:t>
            </w:r>
          </w:p>
        </w:tc>
        <w:tc>
          <w:tcPr>
            <w:tcW w:w="6566" w:type="dxa"/>
            <w:gridSpan w:val="2"/>
            <w:vMerge w:val="restart"/>
            <w:tcBorders>
              <w:top w:val="nil"/>
              <w:left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4441DCDB" w14:textId="77777777" w:rsidR="002609E9" w:rsidRDefault="002609E9" w:rsidP="002609E9">
            <w:pPr>
              <w:pStyle w:val="Copy"/>
            </w:pPr>
            <w:r w:rsidRPr="001F2A9C">
              <w:t xml:space="preserve">While watching the clip, invite students to complete the table in </w:t>
            </w:r>
            <w:r w:rsidRPr="00F864ED">
              <w:rPr>
                <w:b/>
              </w:rPr>
              <w:t xml:space="preserve">Appendix </w:t>
            </w:r>
            <w:r>
              <w:rPr>
                <w:b/>
              </w:rPr>
              <w:t>A</w:t>
            </w:r>
            <w:r w:rsidRPr="001F2A9C">
              <w:t xml:space="preserve">, which can serve as a reference when it comes time to discuss and debate the </w:t>
            </w:r>
            <w:r>
              <w:t>pros</w:t>
            </w:r>
            <w:r w:rsidRPr="001F2A9C">
              <w:t xml:space="preserve"> and </w:t>
            </w:r>
            <w:r>
              <w:t>cons</w:t>
            </w:r>
            <w:r w:rsidRPr="001F2A9C">
              <w:t xml:space="preserve"> of fair trade.</w:t>
            </w:r>
          </w:p>
          <w:p w14:paraId="2DC29DEB" w14:textId="77777777" w:rsidR="002609E9" w:rsidRDefault="002609E9" w:rsidP="002609E9">
            <w:pPr>
              <w:pStyle w:val="Copy"/>
            </w:pPr>
            <w:r w:rsidRPr="001F2A9C">
              <w:t>Launch the video clip from the following hyperlink:</w:t>
            </w:r>
          </w:p>
          <w:p w14:paraId="182ACFBD" w14:textId="77777777" w:rsidR="002609E9" w:rsidRDefault="002609E9" w:rsidP="002609E9">
            <w:pPr>
              <w:pStyle w:val="Copy"/>
            </w:pPr>
            <w:r w:rsidRPr="00CB1D82">
              <w:t>https://</w:t>
            </w:r>
            <w:r w:rsidRPr="00515DEE">
              <w:rPr>
                <w:rStyle w:val="Hyperlink"/>
              </w:rPr>
              <w:t>www.youtube.com/watch?v=PLKTGWH398Q</w:t>
            </w:r>
            <w:r w:rsidRPr="00CB1D82" w:rsidDel="00CB1D82">
              <w:t xml:space="preserve"> </w:t>
            </w:r>
          </w:p>
          <w:p w14:paraId="1E310A7A" w14:textId="0BBE21FE" w:rsidR="002609E9" w:rsidRPr="001F2A9C" w:rsidRDefault="002609E9" w:rsidP="002609E9">
            <w:pPr>
              <w:pStyle w:val="Copy"/>
            </w:pPr>
            <w:r>
              <w:t>“What is Fairtrade? The Fairtrade System” (by Fairtrade Canada) Teacher’s Note: Students may benefit from two viewings of the clip because of its pacing.  Alternatively, consider pausing the video every 1 minute to provide time for note-taking and/or clarification of concepts</w:t>
            </w:r>
          </w:p>
          <w:p w14:paraId="5A6BB672" w14:textId="0A576257" w:rsidR="002609E9" w:rsidRDefault="002609E9" w:rsidP="002609E9">
            <w:pPr>
              <w:pStyle w:val="Copy"/>
            </w:pPr>
            <w:r w:rsidRPr="001F2A9C">
              <w:t xml:space="preserve">Invite students to </w:t>
            </w:r>
            <w:r>
              <w:t>identify key ideas</w:t>
            </w:r>
            <w:r w:rsidRPr="001F2A9C">
              <w:t xml:space="preserve"> </w:t>
            </w:r>
            <w:r>
              <w:t>from</w:t>
            </w:r>
            <w:r w:rsidRPr="001F2A9C">
              <w:t xml:space="preserve"> the video clip</w:t>
            </w:r>
            <w:r>
              <w:t xml:space="preserve"> about how fair</w:t>
            </w:r>
            <w:r w:rsidR="00755FCF">
              <w:t xml:space="preserve"> </w:t>
            </w:r>
            <w:r>
              <w:t>trade works</w:t>
            </w:r>
            <w:r w:rsidRPr="001F2A9C">
              <w:t xml:space="preserve">. </w:t>
            </w:r>
            <w:r>
              <w:t>Some key ideas and concepts might include:</w:t>
            </w:r>
          </w:p>
          <w:p w14:paraId="7143223B" w14:textId="77777777" w:rsidR="002609E9" w:rsidRPr="00515DEE" w:rsidRDefault="002609E9" w:rsidP="002609E9">
            <w:pPr>
              <w:pStyle w:val="Copy"/>
              <w:rPr>
                <w:b/>
              </w:rPr>
            </w:pPr>
            <w:r w:rsidRPr="00515DEE">
              <w:rPr>
                <w:b/>
              </w:rPr>
              <w:t>A conventional trade model…</w:t>
            </w:r>
          </w:p>
          <w:p w14:paraId="37852413" w14:textId="77777777" w:rsidR="002609E9" w:rsidRDefault="002609E9" w:rsidP="00515DEE">
            <w:pPr>
              <w:pStyle w:val="Bullet"/>
            </w:pPr>
            <w:r>
              <w:t>can subject farmers and producers of goods to mercy of financial market speculation</w:t>
            </w:r>
          </w:p>
          <w:p w14:paraId="09C5C373" w14:textId="77777777" w:rsidR="002609E9" w:rsidRDefault="002609E9" w:rsidP="00515DEE">
            <w:pPr>
              <w:pStyle w:val="Bullet"/>
            </w:pPr>
            <w:r>
              <w:t>gives farmers and producers little influence on pricing</w:t>
            </w:r>
          </w:p>
          <w:p w14:paraId="02E7BE64" w14:textId="77777777" w:rsidR="002609E9" w:rsidRDefault="002609E9" w:rsidP="00515DEE">
            <w:pPr>
              <w:pStyle w:val="Bullet"/>
            </w:pPr>
            <w:r>
              <w:t>increases fluctuating income based on unstable yields caused by climate and temperature changes</w:t>
            </w:r>
          </w:p>
          <w:p w14:paraId="0F7FAADE" w14:textId="77777777" w:rsidR="002609E9" w:rsidRPr="00515DEE" w:rsidRDefault="002609E9" w:rsidP="002609E9">
            <w:pPr>
              <w:pStyle w:val="Copy"/>
              <w:rPr>
                <w:b/>
              </w:rPr>
            </w:pPr>
            <w:r w:rsidRPr="00515DEE">
              <w:rPr>
                <w:b/>
              </w:rPr>
              <w:t>A Fairtrade model…</w:t>
            </w:r>
          </w:p>
          <w:p w14:paraId="2FCAC465" w14:textId="77777777" w:rsidR="002609E9" w:rsidRPr="00755FCF" w:rsidRDefault="002609E9" w:rsidP="00515DEE">
            <w:pPr>
              <w:pStyle w:val="Bullet"/>
            </w:pPr>
            <w:r w:rsidRPr="00755FCF">
              <w:t>can improve working and living conditions of families in developing countries</w:t>
            </w:r>
          </w:p>
          <w:p w14:paraId="10DD1496" w14:textId="77777777" w:rsidR="002609E9" w:rsidRPr="002609E9" w:rsidRDefault="002609E9" w:rsidP="00515DEE">
            <w:pPr>
              <w:pStyle w:val="Bullet"/>
            </w:pPr>
            <w:r w:rsidRPr="002609E9">
              <w:t>involves belonging to a democratic cooperative and network</w:t>
            </w:r>
          </w:p>
          <w:p w14:paraId="0C6B7352" w14:textId="77777777" w:rsidR="002609E9" w:rsidRPr="002609E9" w:rsidRDefault="002609E9" w:rsidP="00515DEE">
            <w:pPr>
              <w:pStyle w:val="Bullet"/>
            </w:pPr>
            <w:r w:rsidRPr="002609E9">
              <w:t>increases sharing of knowledge and promising practices</w:t>
            </w:r>
          </w:p>
          <w:p w14:paraId="1133C671" w14:textId="77777777" w:rsidR="002609E9" w:rsidRPr="002609E9" w:rsidRDefault="002609E9" w:rsidP="00515DEE">
            <w:pPr>
              <w:pStyle w:val="Bullet"/>
            </w:pPr>
            <w:r w:rsidRPr="002609E9">
              <w:t>provides farmers and producers with access to credit</w:t>
            </w:r>
          </w:p>
          <w:p w14:paraId="0A5092A1" w14:textId="77777777" w:rsidR="002609E9" w:rsidRPr="002609E9" w:rsidRDefault="002609E9" w:rsidP="00515DEE">
            <w:pPr>
              <w:pStyle w:val="Bullet"/>
            </w:pPr>
            <w:r w:rsidRPr="002609E9">
              <w:t>improves living and working conditions of families in developing countries</w:t>
            </w:r>
          </w:p>
          <w:p w14:paraId="5015D918" w14:textId="77777777" w:rsidR="002609E9" w:rsidRPr="002609E9" w:rsidRDefault="002609E9" w:rsidP="00515DEE">
            <w:pPr>
              <w:pStyle w:val="Bullet"/>
            </w:pPr>
            <w:r w:rsidRPr="002609E9">
              <w:t>sets a minimum price on goods based on their real value and cost of harvesting/making them</w:t>
            </w:r>
          </w:p>
          <w:p w14:paraId="713646CE" w14:textId="77777777" w:rsidR="002609E9" w:rsidRPr="002609E9" w:rsidRDefault="002609E9" w:rsidP="00515DEE">
            <w:pPr>
              <w:pStyle w:val="Bullet"/>
            </w:pPr>
            <w:r w:rsidRPr="002609E9">
              <w:t>involves independent verification and certification</w:t>
            </w:r>
          </w:p>
          <w:p w14:paraId="4A474BEA" w14:textId="77777777" w:rsidR="002609E9" w:rsidRPr="002609E9" w:rsidRDefault="002609E9" w:rsidP="00515DEE">
            <w:pPr>
              <w:pStyle w:val="Bullet"/>
            </w:pPr>
            <w:r w:rsidRPr="002609E9">
              <w:t>bans GMOs</w:t>
            </w:r>
          </w:p>
          <w:p w14:paraId="2C382C3F" w14:textId="77777777" w:rsidR="002609E9" w:rsidRPr="002609E9" w:rsidRDefault="002609E9" w:rsidP="00515DEE">
            <w:pPr>
              <w:pStyle w:val="Bullet"/>
            </w:pPr>
            <w:r w:rsidRPr="002609E9">
              <w:t>minimizes or eliminates risk of child labour and exploitation</w:t>
            </w:r>
          </w:p>
          <w:p w14:paraId="6A156FD0" w14:textId="788BAA62" w:rsidR="002609E9" w:rsidRPr="001F2A9C" w:rsidRDefault="002609E9" w:rsidP="00911A71">
            <w:pPr>
              <w:pStyle w:val="Bullet"/>
            </w:pPr>
            <w:r w:rsidRPr="002609E9">
              <w:t>reduces impacts of climate change</w:t>
            </w:r>
          </w:p>
        </w:tc>
        <w:tc>
          <w:tcPr>
            <w:tcW w:w="3144" w:type="dxa"/>
            <w:gridSpan w:val="2"/>
            <w:vMerge w:val="restart"/>
            <w:tcBorders>
              <w:top w:val="nil"/>
              <w:left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36F5EFF" w14:textId="77777777" w:rsidR="002609E9" w:rsidRPr="0097115C" w:rsidRDefault="002609E9" w:rsidP="002609E9">
            <w:pPr>
              <w:pStyle w:val="Copy"/>
            </w:pPr>
          </w:p>
        </w:tc>
      </w:tr>
      <w:tr w:rsidR="002609E9" w:rsidRPr="004365A8" w14:paraId="6ECEB9E3" w14:textId="77777777" w:rsidTr="002609E9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6C92671F" w14:textId="77777777" w:rsidR="002609E9" w:rsidRPr="00F13448" w:rsidRDefault="002609E9" w:rsidP="002609E9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vMerge/>
            <w:tcBorders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78AFF88" w14:textId="77777777" w:rsidR="002609E9" w:rsidRPr="006541A4" w:rsidRDefault="002609E9" w:rsidP="002609E9">
            <w:pPr>
              <w:pStyle w:val="Bullet"/>
              <w:rPr>
                <w:bCs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A79D435" w14:textId="77777777" w:rsidR="002609E9" w:rsidRPr="002E441B" w:rsidRDefault="002609E9" w:rsidP="002609E9">
            <w:pPr>
              <w:pStyle w:val="Copy"/>
              <w:rPr>
                <w:lang w:val="en-US"/>
              </w:rPr>
            </w:pPr>
          </w:p>
        </w:tc>
      </w:tr>
    </w:tbl>
    <w:p w14:paraId="08C4A46F" w14:textId="77777777" w:rsidR="0077560A" w:rsidRDefault="0077560A" w:rsidP="00515DEE">
      <w:pPr>
        <w:pStyle w:val="SpaceBetween"/>
      </w:pPr>
    </w:p>
    <w:p w14:paraId="7F4F275B" w14:textId="5585ECCA" w:rsidR="006541A4" w:rsidRDefault="006541A4" w:rsidP="00A262BC">
      <w:pPr>
        <w:pStyle w:val="SpaceBetween"/>
      </w:pPr>
    </w:p>
    <w:tbl>
      <w:tblPr>
        <w:tblStyle w:val="TableGrid"/>
        <w:tblpPr w:leftFromText="180" w:rightFromText="180" w:vertAnchor="text" w:tblpY="17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755FCF" w:rsidRPr="00FC75BD" w14:paraId="7EB6EB20" w14:textId="77777777" w:rsidTr="00755FCF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2109491F" w14:textId="77777777" w:rsidR="00755FCF" w:rsidRPr="00FC75BD" w:rsidRDefault="00755FCF" w:rsidP="00911A7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7C46F09E" w14:textId="77777777" w:rsidR="00755FCF" w:rsidRPr="00FC75BD" w:rsidRDefault="00755FCF" w:rsidP="00515DE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4889CCBE" w14:textId="77777777" w:rsidR="00755FCF" w:rsidRPr="00FC75BD" w:rsidRDefault="00755FCF" w:rsidP="00755FC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9806BDD" w14:textId="77777777" w:rsidR="00755FCF" w:rsidRPr="00FC75BD" w:rsidRDefault="00755FCF" w:rsidP="00755FC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755FCF" w:rsidRPr="00FC75BD" w14:paraId="748685E1" w14:textId="77777777" w:rsidTr="00755FCF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4A6735C4" w14:textId="77777777" w:rsidR="00755FCF" w:rsidRPr="00D23F43" w:rsidRDefault="00755FCF" w:rsidP="00755FCF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(cont’d.)</w:t>
            </w:r>
          </w:p>
        </w:tc>
      </w:tr>
      <w:tr w:rsidR="00755FCF" w:rsidRPr="004365A8" w14:paraId="2FFFB53F" w14:textId="77777777" w:rsidTr="00515DEE">
        <w:trPr>
          <w:trHeight w:val="6608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4" w:space="0" w:color="auto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67CAF53B" w14:textId="77777777" w:rsidR="00755FCF" w:rsidRPr="006541A4" w:rsidRDefault="00755FCF" w:rsidP="00755FCF">
            <w:pPr>
              <w:pStyle w:val="ChartHeading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4" w:space="0" w:color="auto"/>
              <w:right w:val="single" w:sz="8" w:space="0" w:color="54B948"/>
            </w:tcBorders>
            <w:shd w:val="clear" w:color="auto" w:fill="FFFFFF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702ED93C" w14:textId="77777777" w:rsidR="00755FCF" w:rsidRPr="00656708" w:rsidRDefault="00755FCF" w:rsidP="00755FCF">
            <w:pPr>
              <w:pStyle w:val="Bullet"/>
            </w:pPr>
            <w:r w:rsidRPr="00656708">
              <w:t>often involves more sustainable production and harvesting methods</w:t>
            </w:r>
          </w:p>
          <w:p w14:paraId="5050B5DA" w14:textId="77777777" w:rsidR="00755FCF" w:rsidRPr="00656708" w:rsidRDefault="00755FCF" w:rsidP="00755FCF">
            <w:pPr>
              <w:pStyle w:val="Bullet"/>
            </w:pPr>
            <w:r w:rsidRPr="00656708">
              <w:t>reduces water consumption or contamination</w:t>
            </w:r>
          </w:p>
          <w:p w14:paraId="435D4B21" w14:textId="77777777" w:rsidR="00755FCF" w:rsidRPr="00656708" w:rsidRDefault="00755FCF" w:rsidP="00755FCF">
            <w:pPr>
              <w:pStyle w:val="Bullet"/>
            </w:pPr>
            <w:r w:rsidRPr="00656708">
              <w:t xml:space="preserve">has collateral benefits </w:t>
            </w:r>
          </w:p>
          <w:p w14:paraId="6D181025" w14:textId="406AE0DE" w:rsidR="00755FCF" w:rsidRDefault="00755FCF" w:rsidP="00755FCF">
            <w:pPr>
              <w:pStyle w:val="Copy"/>
            </w:pPr>
            <w:r>
              <w:t xml:space="preserve">Students should continue to compile observations about fair trade by synthesizing information from websites </w:t>
            </w:r>
            <w:r>
              <w:br/>
              <w:t xml:space="preserve">such as: </w:t>
            </w:r>
          </w:p>
          <w:p w14:paraId="4F304F81" w14:textId="77777777" w:rsidR="00755FCF" w:rsidRDefault="00755FCF" w:rsidP="00755FCF">
            <w:pPr>
              <w:pStyle w:val="Copy"/>
            </w:pPr>
            <w:hyperlink r:id="rId24" w:history="1">
              <w:r w:rsidRPr="00B4134A">
                <w:rPr>
                  <w:rStyle w:val="Hyperlink"/>
                </w:rPr>
                <w:t>https://www.tenthousandvillages.ca/about/fair-trade</w:t>
              </w:r>
            </w:hyperlink>
          </w:p>
          <w:p w14:paraId="0B66EFA4" w14:textId="77777777" w:rsidR="00755FCF" w:rsidRDefault="00755FCF" w:rsidP="00755FCF">
            <w:pPr>
              <w:pStyle w:val="Copy"/>
            </w:pPr>
            <w:r w:rsidRPr="006E1412">
              <w:t>http://fairtrade.ca/en-CA/What-is-Fairtrade</w:t>
            </w:r>
          </w:p>
          <w:p w14:paraId="07043003" w14:textId="77777777" w:rsidR="00755FCF" w:rsidRPr="001F2A9C" w:rsidRDefault="00755FCF" w:rsidP="00755FCF">
            <w:pPr>
              <w:pStyle w:val="Copy"/>
            </w:pPr>
            <w:hyperlink r:id="rId25" w:history="1">
              <w:r w:rsidRPr="00B4134A">
                <w:rPr>
                  <w:rStyle w:val="Hyperlink"/>
                </w:rPr>
                <w:t>http://www.fairtrade.ca/en-CA/Farmers-and-Workers</w:t>
              </w:r>
            </w:hyperlink>
            <w:r>
              <w:rPr>
                <w:rStyle w:val="Hyperlink"/>
              </w:rPr>
              <w:t xml:space="preserve">  </w:t>
            </w:r>
            <w:r>
              <w:t>Or students could be invited to use other sources.</w:t>
            </w:r>
            <w:r w:rsidRPr="001F2A9C">
              <w:t xml:space="preserve">Keywords to use in the search might be: </w:t>
            </w:r>
          </w:p>
          <w:p w14:paraId="46B296DD" w14:textId="77777777" w:rsidR="00755FCF" w:rsidRDefault="00755FCF" w:rsidP="00755FCF">
            <w:pPr>
              <w:pStyle w:val="Bullet"/>
            </w:pPr>
            <w:r w:rsidRPr="001F2A9C">
              <w:t xml:space="preserve">fair trade debate, </w:t>
            </w:r>
            <w:r>
              <w:t xml:space="preserve">fair trade </w:t>
            </w:r>
            <w:r w:rsidRPr="001F2A9C">
              <w:t xml:space="preserve">study, </w:t>
            </w:r>
            <w:r>
              <w:t xml:space="preserve">fair trade </w:t>
            </w:r>
            <w:r w:rsidRPr="001F2A9C">
              <w:t xml:space="preserve">analysis, </w:t>
            </w:r>
            <w:r>
              <w:br/>
              <w:t xml:space="preserve">fair trade </w:t>
            </w:r>
            <w:r w:rsidRPr="001F2A9C">
              <w:t xml:space="preserve">criticism, </w:t>
            </w:r>
            <w:r>
              <w:t xml:space="preserve">fair trade </w:t>
            </w:r>
            <w:r w:rsidRPr="001F2A9C">
              <w:t xml:space="preserve">reporting, </w:t>
            </w:r>
            <w:r>
              <w:t xml:space="preserve">fair trade </w:t>
            </w:r>
            <w:r w:rsidRPr="001F2A9C">
              <w:t>case studies, etc.</w:t>
            </w:r>
          </w:p>
          <w:p w14:paraId="62DC38EB" w14:textId="77777777" w:rsidR="00755FCF" w:rsidRDefault="00755FCF" w:rsidP="00755FCF">
            <w:pPr>
              <w:pStyle w:val="Copy"/>
            </w:pPr>
            <w:r w:rsidRPr="005F71E2">
              <w:t>Students will be asked to identify at least two observations or statements of fact that will be presented</w:t>
            </w:r>
            <w:r>
              <w:t xml:space="preserve"> in the report they have selected. They will add the two findings to the reference chart (</w:t>
            </w:r>
            <w:r w:rsidRPr="00656708">
              <w:rPr>
                <w:b/>
              </w:rPr>
              <w:t>Appendix A</w:t>
            </w:r>
            <w:r>
              <w:t>) and they will have to provide the source of their information.</w:t>
            </w:r>
          </w:p>
          <w:p w14:paraId="35808349" w14:textId="77777777" w:rsidR="00755FCF" w:rsidRPr="005F71E2" w:rsidRDefault="00755FCF" w:rsidP="00755FCF">
            <w:pPr>
              <w:pStyle w:val="Copy"/>
            </w:pPr>
            <w:r w:rsidRPr="00F864ED">
              <w:rPr>
                <w:b/>
              </w:rPr>
              <w:t xml:space="preserve">Appendix </w:t>
            </w:r>
            <w:r>
              <w:rPr>
                <w:b/>
              </w:rPr>
              <w:t>B</w:t>
            </w:r>
            <w:r w:rsidRPr="005F71E2">
              <w:t xml:space="preserve"> provides a sample of </w:t>
            </w:r>
            <w:r>
              <w:t xml:space="preserve">a filled reference chart </w:t>
            </w:r>
            <w:r w:rsidRPr="005F71E2">
              <w:t>what it might look like after completing the task.</w:t>
            </w:r>
          </w:p>
          <w:p w14:paraId="4C5289D4" w14:textId="1E396149" w:rsidR="00755FCF" w:rsidRPr="005F71E2" w:rsidRDefault="00755FCF" w:rsidP="00755FCF">
            <w:pPr>
              <w:pStyle w:val="Copy"/>
              <w:rPr>
                <w:b/>
              </w:rPr>
            </w:pPr>
            <w:r w:rsidRPr="005F71E2">
              <w:t>Once the reference table is completed, students move on to the next step: pooling the pros and cons.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4" w:space="0" w:color="auto"/>
              <w:right w:val="single" w:sz="8" w:space="0" w:color="54B948"/>
            </w:tcBorders>
            <w:shd w:val="clear" w:color="auto" w:fill="FFFFFF"/>
            <w:tcMar>
              <w:top w:w="173" w:type="dxa"/>
              <w:left w:w="259" w:type="dxa"/>
              <w:right w:w="115" w:type="dxa"/>
            </w:tcMar>
          </w:tcPr>
          <w:p w14:paraId="157E7949" w14:textId="77777777" w:rsidR="00755FCF" w:rsidRPr="00A262BC" w:rsidRDefault="00755FCF" w:rsidP="00755FCF">
            <w:pPr>
              <w:pStyle w:val="Copy"/>
            </w:pPr>
          </w:p>
        </w:tc>
      </w:tr>
      <w:tr w:rsidR="00755FCF" w:rsidRPr="004365A8" w14:paraId="2AADCDB9" w14:textId="77777777" w:rsidTr="00515DEE">
        <w:trPr>
          <w:trHeight w:val="3223"/>
        </w:trPr>
        <w:tc>
          <w:tcPr>
            <w:tcW w:w="1074" w:type="dxa"/>
            <w:tcBorders>
              <w:top w:val="single" w:sz="4" w:space="0" w:color="auto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3FDD4970" w14:textId="000469A4" w:rsidR="00755FCF" w:rsidRPr="006541A4" w:rsidRDefault="00755FCF" w:rsidP="00515DEE">
            <w:pPr>
              <w:pStyle w:val="Copy"/>
            </w:pPr>
            <w:r w:rsidRPr="005F71E2">
              <w:t>Part 2 – 20 min</w:t>
            </w:r>
            <w:r>
              <w:t>utes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FFFFFF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E39D4EE" w14:textId="77777777" w:rsidR="00755FCF" w:rsidRDefault="00755FCF" w:rsidP="00755FCF">
            <w:pPr>
              <w:pStyle w:val="Copy"/>
              <w:rPr>
                <w:b/>
              </w:rPr>
            </w:pPr>
            <w:r w:rsidRPr="005F71E2">
              <w:rPr>
                <w:b/>
              </w:rPr>
              <w:t>Creation of a table compiling the pros and cons</w:t>
            </w:r>
          </w:p>
          <w:p w14:paraId="7BAA71F8" w14:textId="77777777" w:rsidR="00755FCF" w:rsidRDefault="00755FCF" w:rsidP="00755FCF">
            <w:pPr>
              <w:pStyle w:val="Copy"/>
            </w:pPr>
            <w:r>
              <w:t xml:space="preserve">In small groups of two or three, allow students to create a table of pros and cons related to fair trade. The model in </w:t>
            </w:r>
            <w:r w:rsidRPr="00F864ED">
              <w:rPr>
                <w:b/>
              </w:rPr>
              <w:t xml:space="preserve">Appendix </w:t>
            </w:r>
            <w:r>
              <w:rPr>
                <w:b/>
              </w:rPr>
              <w:t>C</w:t>
            </w:r>
            <w:r>
              <w:t xml:space="preserve"> can be used to help guide the completion of the table used to compile students’ arguments.</w:t>
            </w:r>
          </w:p>
          <w:p w14:paraId="2A41EE9E" w14:textId="77777777" w:rsidR="00755FCF" w:rsidRDefault="00755FCF" w:rsidP="00755FCF">
            <w:pPr>
              <w:pStyle w:val="Copy"/>
            </w:pPr>
            <w:r w:rsidRPr="00F864ED">
              <w:rPr>
                <w:b/>
              </w:rPr>
              <w:t xml:space="preserve">Appendix </w:t>
            </w:r>
            <w:r>
              <w:rPr>
                <w:b/>
              </w:rPr>
              <w:t>C</w:t>
            </w:r>
            <w:r>
              <w:t xml:space="preserve"> asks students to provide at least three arguments in favour of fair trade as it is currently practiced and three arguments to alter fair trade as it is currently practiced.</w:t>
            </w:r>
          </w:p>
          <w:p w14:paraId="3E6BFF69" w14:textId="77777777" w:rsidR="00184189" w:rsidRDefault="00184189" w:rsidP="00184189">
            <w:pPr>
              <w:pStyle w:val="Copy"/>
            </w:pPr>
            <w:r>
              <w:t>During this task, students will have to:</w:t>
            </w:r>
          </w:p>
          <w:p w14:paraId="275717DE" w14:textId="30385D2E" w:rsidR="00184189" w:rsidRPr="00656708" w:rsidRDefault="00184189" w:rsidP="00911A71">
            <w:pPr>
              <w:pStyle w:val="Bullet"/>
            </w:pPr>
            <w:r w:rsidRPr="005F71E2">
              <w:t>Identify six findings or statements of fact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FFFFFF"/>
            <w:tcMar>
              <w:top w:w="173" w:type="dxa"/>
              <w:left w:w="259" w:type="dxa"/>
              <w:right w:w="115" w:type="dxa"/>
            </w:tcMar>
          </w:tcPr>
          <w:p w14:paraId="533B72BE" w14:textId="62A2327F" w:rsidR="00755FCF" w:rsidRPr="00A262BC" w:rsidRDefault="00755FCF" w:rsidP="00755FCF">
            <w:pPr>
              <w:pStyle w:val="Copy"/>
            </w:pPr>
            <w:r w:rsidRPr="00E90EB1">
              <w:rPr>
                <w:lang w:val="en-US"/>
              </w:rPr>
              <w:t>Assessment FOR Learning: Discussion</w:t>
            </w:r>
          </w:p>
        </w:tc>
      </w:tr>
    </w:tbl>
    <w:p w14:paraId="0DD9E3B1" w14:textId="4E96227B" w:rsidR="006541A4" w:rsidRDefault="00755FCF" w:rsidP="00755FCF">
      <w:pPr>
        <w:pStyle w:val="SpaceBetween"/>
      </w:pPr>
      <w:r w:rsidDel="00755FCF">
        <w:t xml:space="preserve"> </w:t>
      </w:r>
    </w:p>
    <w:p w14:paraId="6E173EB3" w14:textId="0CCD52F0" w:rsidR="00755FCF" w:rsidRDefault="00755FCF" w:rsidP="00755FCF">
      <w:pPr>
        <w:pStyle w:val="SpaceBetween"/>
      </w:pPr>
    </w:p>
    <w:tbl>
      <w:tblPr>
        <w:tblStyle w:val="TableGrid"/>
        <w:tblW w:w="107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84"/>
        <w:gridCol w:w="20"/>
        <w:gridCol w:w="6546"/>
        <w:gridCol w:w="6"/>
        <w:gridCol w:w="3138"/>
      </w:tblGrid>
      <w:tr w:rsidR="00E90EB1" w:rsidRPr="00FC75BD" w14:paraId="42510EA2" w14:textId="77777777" w:rsidTr="005F71E2">
        <w:trPr>
          <w:trHeight w:val="864"/>
          <w:tblHeader/>
        </w:trPr>
        <w:tc>
          <w:tcPr>
            <w:tcW w:w="110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0D972D9E" w14:textId="77777777" w:rsidR="00E90EB1" w:rsidRPr="00FC75BD" w:rsidRDefault="00E90EB1" w:rsidP="00911A7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7BBDAEB5" w14:textId="77777777" w:rsidR="00E90EB1" w:rsidRPr="00FC75BD" w:rsidRDefault="00E90EB1" w:rsidP="00515DE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36E44B51" w14:textId="77777777" w:rsidR="00E90EB1" w:rsidRPr="00FC75BD" w:rsidRDefault="00E90EB1" w:rsidP="00CC12B7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F2A3C1D" w14:textId="77777777" w:rsidR="00E90EB1" w:rsidRPr="00FC75BD" w:rsidRDefault="00E90EB1" w:rsidP="00CC12B7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E90EB1" w:rsidRPr="00FC75BD" w14:paraId="5688E886" w14:textId="77777777" w:rsidTr="005F71E2">
        <w:trPr>
          <w:trHeight w:val="432"/>
        </w:trPr>
        <w:tc>
          <w:tcPr>
            <w:tcW w:w="1079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AAB3E7C" w14:textId="77777777" w:rsidR="00E90EB1" w:rsidRPr="00D23F43" w:rsidRDefault="00E90EB1" w:rsidP="00CC12B7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(cont’d.)</w:t>
            </w:r>
          </w:p>
        </w:tc>
      </w:tr>
      <w:tr w:rsidR="00E90EB1" w:rsidRPr="004365A8" w14:paraId="51F20C4E" w14:textId="77777777" w:rsidTr="00515DEE">
        <w:trPr>
          <w:trHeight w:val="20"/>
        </w:trPr>
        <w:tc>
          <w:tcPr>
            <w:tcW w:w="108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86D6FA2" w14:textId="01515591" w:rsidR="00E90EB1" w:rsidRPr="00E80C32" w:rsidRDefault="00E90EB1" w:rsidP="00CC12B7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2224F91" w14:textId="00DEB673" w:rsidR="005F71E2" w:rsidRPr="005F71E2" w:rsidRDefault="005F71E2" w:rsidP="005F71E2">
            <w:pPr>
              <w:pStyle w:val="Bullet"/>
            </w:pPr>
            <w:r w:rsidRPr="005F71E2">
              <w:t xml:space="preserve">Explain how their facts bring them to their conclusions on fair trade </w:t>
            </w:r>
          </w:p>
          <w:p w14:paraId="00DD2E36" w14:textId="7849B663" w:rsidR="00E90EB1" w:rsidRPr="00A262BC" w:rsidRDefault="005F71E2" w:rsidP="005F71E2">
            <w:pPr>
              <w:pStyle w:val="Bullet"/>
            </w:pPr>
            <w:r w:rsidRPr="005F71E2">
              <w:t>Document the sources of information that were used in this analysis</w:t>
            </w:r>
          </w:p>
        </w:tc>
        <w:tc>
          <w:tcPr>
            <w:tcW w:w="314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40427E3F" w14:textId="3EE6F4B1" w:rsidR="00E90EB1" w:rsidRPr="00E90EB1" w:rsidRDefault="00E90EB1" w:rsidP="00CC12B7">
            <w:pPr>
              <w:pStyle w:val="Copy"/>
              <w:rPr>
                <w:lang w:val="en-US"/>
              </w:rPr>
            </w:pPr>
          </w:p>
        </w:tc>
      </w:tr>
      <w:tr w:rsidR="00E90EB1" w:rsidRPr="004365A8" w14:paraId="59E1E88A" w14:textId="77777777" w:rsidTr="00515DEE">
        <w:trPr>
          <w:trHeight w:val="20"/>
        </w:trPr>
        <w:tc>
          <w:tcPr>
            <w:tcW w:w="1084" w:type="dxa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602E663" w14:textId="5B6BBC5B" w:rsidR="00E90EB1" w:rsidRDefault="005F71E2" w:rsidP="00515DEE">
            <w:pPr>
              <w:pStyle w:val="Copy"/>
            </w:pPr>
            <w:r w:rsidRPr="005F71E2">
              <w:t>Part 3 – 10 min</w:t>
            </w:r>
            <w:r w:rsidR="00EB3E24">
              <w:t>utes</w:t>
            </w:r>
          </w:p>
        </w:tc>
        <w:tc>
          <w:tcPr>
            <w:tcW w:w="6566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9D8AF72" w14:textId="77777777" w:rsidR="005F71E2" w:rsidRDefault="005F71E2" w:rsidP="00E90EB1">
            <w:pPr>
              <w:pStyle w:val="Copy"/>
              <w:rPr>
                <w:b/>
              </w:rPr>
            </w:pPr>
            <w:r w:rsidRPr="005F71E2">
              <w:rPr>
                <w:b/>
              </w:rPr>
              <w:t>Pooling of tables</w:t>
            </w:r>
          </w:p>
          <w:p w14:paraId="628F0FD1" w14:textId="1782254D" w:rsidR="005F71E2" w:rsidRPr="005F71E2" w:rsidRDefault="005F71E2" w:rsidP="005F71E2">
            <w:pPr>
              <w:pStyle w:val="Copy"/>
              <w:rPr>
                <w:lang w:val="en-US"/>
              </w:rPr>
            </w:pPr>
            <w:r w:rsidRPr="005F71E2">
              <w:rPr>
                <w:lang w:val="en-US"/>
              </w:rPr>
              <w:t>It is now time to pool the arguments presented by the students in large groups.</w:t>
            </w:r>
          </w:p>
          <w:p w14:paraId="58CD1D29" w14:textId="03789758" w:rsidR="006F5AAD" w:rsidRDefault="005F71E2" w:rsidP="005F71E2">
            <w:pPr>
              <w:pStyle w:val="Copy"/>
              <w:rPr>
                <w:lang w:val="en-US"/>
              </w:rPr>
            </w:pPr>
            <w:r w:rsidRPr="005F71E2">
              <w:rPr>
                <w:lang w:val="en-US"/>
              </w:rPr>
              <w:t xml:space="preserve">Use </w:t>
            </w:r>
            <w:r w:rsidRPr="00515DEE">
              <w:rPr>
                <w:b/>
                <w:lang w:val="en-US"/>
              </w:rPr>
              <w:t xml:space="preserve">Appendix </w:t>
            </w:r>
            <w:r w:rsidR="00231351">
              <w:rPr>
                <w:b/>
                <w:lang w:val="en-US"/>
              </w:rPr>
              <w:t>D</w:t>
            </w:r>
            <w:r w:rsidR="00231351" w:rsidRPr="005F71E2">
              <w:rPr>
                <w:lang w:val="en-US"/>
              </w:rPr>
              <w:t xml:space="preserve"> </w:t>
            </w:r>
            <w:r w:rsidRPr="005F71E2">
              <w:rPr>
                <w:lang w:val="en-US"/>
              </w:rPr>
              <w:t xml:space="preserve">to create a living document (e.g., Google Drive, </w:t>
            </w:r>
            <w:r w:rsidR="009211B5" w:rsidRPr="005F71E2">
              <w:rPr>
                <w:lang w:val="en-US"/>
              </w:rPr>
              <w:t>Share</w:t>
            </w:r>
            <w:r w:rsidR="009211B5">
              <w:rPr>
                <w:lang w:val="en-US"/>
              </w:rPr>
              <w:t>P</w:t>
            </w:r>
            <w:r w:rsidR="009211B5" w:rsidRPr="005F71E2">
              <w:rPr>
                <w:lang w:val="en-US"/>
              </w:rPr>
              <w:t>oint</w:t>
            </w:r>
            <w:r w:rsidRPr="005F71E2">
              <w:rPr>
                <w:lang w:val="en-US"/>
              </w:rPr>
              <w:t>, OneDrive, Quip, Etherpad, ThinkFree, etc.) through which students can download their own findings and arguments. If possible, project the living document in the classroom</w:t>
            </w:r>
            <w:r w:rsidR="00755FCF">
              <w:rPr>
                <w:lang w:val="en-US"/>
              </w:rPr>
              <w:t xml:space="preserve"> </w:t>
            </w:r>
            <w:r w:rsidR="006F5AAD">
              <w:rPr>
                <w:lang w:val="en-US"/>
              </w:rPr>
              <w:t xml:space="preserve">so that </w:t>
            </w:r>
            <w:r w:rsidRPr="005F71E2">
              <w:rPr>
                <w:lang w:val="en-US"/>
              </w:rPr>
              <w:t>students can view the living document on their devices.</w:t>
            </w:r>
          </w:p>
          <w:p w14:paraId="384D2321" w14:textId="62B27898" w:rsidR="00E90EB1" w:rsidRPr="00515DEE" w:rsidRDefault="006F5AAD" w:rsidP="005F71E2">
            <w:pPr>
              <w:pStyle w:val="Copy"/>
              <w:rPr>
                <w:strike/>
              </w:rPr>
            </w:pPr>
            <w:r>
              <w:rPr>
                <w:lang w:val="en-US"/>
              </w:rPr>
              <w:t>Eliminate duplicate or repeated ideas but also preserve the diversity of ideas.</w:t>
            </w:r>
          </w:p>
        </w:tc>
        <w:tc>
          <w:tcPr>
            <w:tcW w:w="314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0249878D" w14:textId="77777777" w:rsidR="00E90EB1" w:rsidRPr="00E90EB1" w:rsidRDefault="00E90EB1" w:rsidP="00CC12B7">
            <w:pPr>
              <w:pStyle w:val="Copy"/>
              <w:rPr>
                <w:lang w:val="en-US"/>
              </w:rPr>
            </w:pPr>
          </w:p>
        </w:tc>
      </w:tr>
      <w:tr w:rsidR="00474712" w:rsidRPr="00FC75BD" w14:paraId="7448A649" w14:textId="77777777" w:rsidTr="005F71E2">
        <w:trPr>
          <w:trHeight w:val="432"/>
        </w:trPr>
        <w:tc>
          <w:tcPr>
            <w:tcW w:w="1079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694C4A4" w14:textId="670CD9E6" w:rsidR="00474712" w:rsidRPr="00474712" w:rsidRDefault="00474712" w:rsidP="00CC12B7">
            <w:pPr>
              <w:pStyle w:val="SectionHeading"/>
              <w:rPr>
                <w:b w:val="0"/>
              </w:rPr>
            </w:pPr>
            <w:r w:rsidRPr="002407EE">
              <w:t>CONSOLIDATION/DEBRIEF</w:t>
            </w:r>
          </w:p>
        </w:tc>
      </w:tr>
      <w:tr w:rsidR="00474712" w:rsidRPr="004365A8" w14:paraId="718E5D1A" w14:textId="77777777" w:rsidTr="005F71E2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2202F24" w14:textId="5040C23D" w:rsidR="00474712" w:rsidRPr="00E80C32" w:rsidRDefault="005F71E2" w:rsidP="00515DEE">
            <w:pPr>
              <w:pStyle w:val="Copy"/>
            </w:pPr>
            <w:r w:rsidRPr="005F71E2">
              <w:t>10 min</w:t>
            </w:r>
            <w:r w:rsidR="009B6F5D">
              <w:t>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507379E" w14:textId="2E7F3804" w:rsidR="005F71E2" w:rsidRPr="005F71E2" w:rsidRDefault="005F71E2" w:rsidP="005F71E2">
            <w:pPr>
              <w:pStyle w:val="Copy"/>
            </w:pPr>
            <w:r w:rsidRPr="005F71E2">
              <w:t>Invite students to think about the following two questions:</w:t>
            </w:r>
          </w:p>
          <w:p w14:paraId="74D21700" w14:textId="6194C0E0" w:rsidR="005F71E2" w:rsidRPr="005F71E2" w:rsidRDefault="005F71E2" w:rsidP="00515DEE">
            <w:pPr>
              <w:pStyle w:val="Copy"/>
              <w:numPr>
                <w:ilvl w:val="0"/>
                <w:numId w:val="22"/>
              </w:numPr>
            </w:pPr>
            <w:r w:rsidRPr="005F71E2">
              <w:t>Does fair trade improve the lives of producers in developing countries? What evidence can you provide to defend your point of view?</w:t>
            </w:r>
          </w:p>
          <w:p w14:paraId="561395CC" w14:textId="29CEFD98" w:rsidR="005F71E2" w:rsidRPr="005F71E2" w:rsidRDefault="005F71E2" w:rsidP="00515DEE">
            <w:pPr>
              <w:pStyle w:val="Copy"/>
              <w:numPr>
                <w:ilvl w:val="0"/>
                <w:numId w:val="22"/>
              </w:numPr>
            </w:pPr>
            <w:r w:rsidRPr="005F71E2">
              <w:t xml:space="preserve">Does fair trade improve the common good of citizens in Canada and around the world? </w:t>
            </w:r>
            <w:r w:rsidR="009B6F5D">
              <w:br/>
            </w:r>
            <w:r w:rsidRPr="005F71E2">
              <w:t xml:space="preserve">What evidence can you provide to defend </w:t>
            </w:r>
            <w:r w:rsidR="009B6F5D">
              <w:br/>
            </w:r>
            <w:r w:rsidRPr="005F71E2">
              <w:t>your point of view?</w:t>
            </w:r>
          </w:p>
          <w:p w14:paraId="2250EB68" w14:textId="5E866411" w:rsidR="005F71E2" w:rsidRPr="005F71E2" w:rsidRDefault="005F71E2" w:rsidP="005F71E2">
            <w:pPr>
              <w:pStyle w:val="Copy"/>
            </w:pPr>
            <w:r w:rsidRPr="005F71E2">
              <w:t>Student</w:t>
            </w:r>
            <w:r w:rsidR="00325243">
              <w:t xml:space="preserve">s’ answers to these questions as well as their research skills can be assessed using </w:t>
            </w:r>
            <w:r w:rsidR="00325243" w:rsidRPr="00515DEE">
              <w:rPr>
                <w:b/>
              </w:rPr>
              <w:t>Appendix E</w:t>
            </w:r>
            <w:r w:rsidR="00325243">
              <w:t xml:space="preserve"> research skills.</w:t>
            </w:r>
          </w:p>
          <w:p w14:paraId="508F3CEE" w14:textId="005D4A19" w:rsidR="00F76E4D" w:rsidRPr="00A262BC" w:rsidRDefault="005F71E2" w:rsidP="005F71E2">
            <w:pPr>
              <w:pStyle w:val="Copy"/>
            </w:pPr>
            <w:r w:rsidRPr="005F71E2">
              <w:t xml:space="preserve">The </w:t>
            </w:r>
            <w:r w:rsidR="00325243">
              <w:t>rubric</w:t>
            </w:r>
            <w:r w:rsidRPr="005F71E2">
              <w:t xml:space="preserve"> </w:t>
            </w:r>
            <w:r w:rsidR="00325243">
              <w:t>(</w:t>
            </w:r>
            <w:r w:rsidRPr="00515DEE">
              <w:rPr>
                <w:b/>
              </w:rPr>
              <w:t xml:space="preserve">Appendix </w:t>
            </w:r>
            <w:r w:rsidR="00231351">
              <w:rPr>
                <w:b/>
              </w:rPr>
              <w:t>E</w:t>
            </w:r>
            <w:r w:rsidR="00325243">
              <w:rPr>
                <w:b/>
              </w:rPr>
              <w:t>)</w:t>
            </w:r>
            <w:r w:rsidR="00231351" w:rsidRPr="005F71E2">
              <w:t xml:space="preserve"> </w:t>
            </w:r>
            <w:r w:rsidRPr="005F71E2">
              <w:t xml:space="preserve">may be modified to meet the needs of students and the </w:t>
            </w:r>
            <w:r w:rsidR="00325243">
              <w:t>research skills</w:t>
            </w:r>
            <w:r w:rsidR="00325243" w:rsidRPr="005F71E2">
              <w:t xml:space="preserve"> </w:t>
            </w:r>
            <w:r w:rsidRPr="005F71E2">
              <w:t>to be assessed.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22214630" w14:textId="78262A0F" w:rsidR="00474712" w:rsidRPr="00E90EB1" w:rsidRDefault="00474712" w:rsidP="00CC12B7">
            <w:pPr>
              <w:pStyle w:val="Copy"/>
              <w:rPr>
                <w:lang w:val="en-US"/>
              </w:rPr>
            </w:pPr>
          </w:p>
        </w:tc>
      </w:tr>
    </w:tbl>
    <w:p w14:paraId="6E1678BB" w14:textId="77777777" w:rsidR="00474712" w:rsidRDefault="00474712" w:rsidP="00A262BC">
      <w:pPr>
        <w:pStyle w:val="SpaceBetween"/>
      </w:pPr>
    </w:p>
    <w:p w14:paraId="6F227F43" w14:textId="77777777" w:rsidR="00474712" w:rsidRDefault="00474712" w:rsidP="00A262BC">
      <w:pPr>
        <w:pStyle w:val="SpaceBetween"/>
      </w:pPr>
    </w:p>
    <w:p w14:paraId="0445AB6F" w14:textId="77777777" w:rsidR="00A006EC" w:rsidRDefault="00A006EC" w:rsidP="00A262BC">
      <w:pPr>
        <w:pStyle w:val="SpaceBetween"/>
        <w:sectPr w:rsidR="00A006EC" w:rsidSect="00F61662">
          <w:headerReference w:type="default" r:id="rId26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912080" w14:paraId="6ED7C8A0" w14:textId="77777777" w:rsidTr="005848A0">
        <w:trPr>
          <w:trHeight w:val="720"/>
        </w:trPr>
        <w:tc>
          <w:tcPr>
            <w:tcW w:w="1065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15F04041" w:rsidR="00912080" w:rsidRPr="00231351" w:rsidRDefault="006461FF" w:rsidP="00847E16">
            <w:pPr>
              <w:pStyle w:val="AppendixName"/>
            </w:pPr>
            <w:r w:rsidRPr="00231351">
              <w:lastRenderedPageBreak/>
              <w:t xml:space="preserve">Fair Trade Reference </w:t>
            </w:r>
            <w:r w:rsidR="006E1412">
              <w:t>Chart</w:t>
            </w:r>
          </w:p>
        </w:tc>
      </w:tr>
      <w:tr w:rsidR="00912080" w14:paraId="76CAD30A" w14:textId="77777777" w:rsidTr="005848A0">
        <w:trPr>
          <w:trHeight w:val="11277"/>
        </w:trPr>
        <w:tc>
          <w:tcPr>
            <w:tcW w:w="10656" w:type="dxa"/>
            <w:tcBorders>
              <w:top w:val="single" w:sz="8" w:space="0" w:color="FFFFFF" w:themeColor="background1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0D1C9388" w14:textId="000BC068" w:rsidR="006461FF" w:rsidRPr="00231351" w:rsidRDefault="006461FF" w:rsidP="006461FF">
            <w:pPr>
              <w:pStyle w:val="Copy"/>
            </w:pPr>
            <w:r w:rsidRPr="00231351">
              <w:rPr>
                <w:b/>
              </w:rPr>
              <w:t>CHV2O — Fair Trade</w:t>
            </w:r>
            <w:r w:rsidRPr="00231351">
              <w:tab/>
              <w:t xml:space="preserve">                                                  Name:</w:t>
            </w:r>
          </w:p>
          <w:p w14:paraId="28C301B0" w14:textId="3CDDC6AC" w:rsidR="0077060A" w:rsidRPr="00231351" w:rsidRDefault="006461FF" w:rsidP="006461FF">
            <w:pPr>
              <w:pStyle w:val="Copy"/>
            </w:pPr>
            <w:r w:rsidRPr="00231351">
              <w:t xml:space="preserve">As you develop your knowledge of fair trade, complete the following chart to prepare yourself to discuss and debate this alternative business practice with your </w:t>
            </w:r>
            <w:r w:rsidR="006F5AAD">
              <w:t>peer</w:t>
            </w:r>
            <w:r w:rsidRPr="00231351">
              <w:t>s.</w:t>
            </w:r>
          </w:p>
          <w:p w14:paraId="5C2497D3" w14:textId="77777777" w:rsidR="00F76E4D" w:rsidRPr="00231351" w:rsidRDefault="00F76E4D" w:rsidP="00CC12B7">
            <w:pPr>
              <w:pStyle w:val="SpaceBetween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9"/>
              <w:gridCol w:w="2802"/>
              <w:gridCol w:w="2803"/>
              <w:gridCol w:w="2804"/>
            </w:tblGrid>
            <w:tr w:rsidR="006461FF" w:rsidRPr="00231351" w14:paraId="72273C45" w14:textId="77777777" w:rsidTr="00EC6D46">
              <w:trPr>
                <w:trHeight w:hRule="exact" w:val="1296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52A210E4" w14:textId="77777777" w:rsidR="006461FF" w:rsidRPr="00231351" w:rsidRDefault="006461FF" w:rsidP="006461FF">
                  <w:pPr>
                    <w:pStyle w:val="Copy"/>
                    <w:rPr>
                      <w:sz w:val="16"/>
                      <w:szCs w:val="16"/>
                    </w:rPr>
                  </w:pPr>
                </w:p>
                <w:p w14:paraId="53095F5C" w14:textId="31E5A971" w:rsidR="0031233C" w:rsidRPr="00231351" w:rsidRDefault="0031233C" w:rsidP="006461FF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299C358C" w14:textId="79316097" w:rsidR="006461FF" w:rsidRPr="00231351" w:rsidRDefault="006461FF" w:rsidP="006461FF">
                  <w:pPr>
                    <w:pStyle w:val="Copy"/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Findings:</w:t>
                  </w:r>
                  <w:r w:rsidR="00EC6D46" w:rsidRPr="00231351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The facts you discover on the subject of fair trade.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68BF0FA1" w14:textId="231B7A27" w:rsidR="006461FF" w:rsidRPr="00231351" w:rsidRDefault="006461FF" w:rsidP="006461FF">
                  <w:pPr>
                    <w:pStyle w:val="Copy"/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Favourable judgment:</w:t>
                  </w:r>
                  <w:r w:rsidR="00EC6D46" w:rsidRPr="00231351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Do you think this is positive for the fair</w:t>
                  </w:r>
                  <w:r w:rsidR="0060631D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trade movement? Why do you take this perspective?</w:t>
                  </w: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41708D"/>
                  </w:tcBorders>
                  <w:shd w:val="clear" w:color="auto" w:fill="41708D"/>
                  <w:vAlign w:val="center"/>
                </w:tcPr>
                <w:p w14:paraId="04C7702E" w14:textId="7029E2A9" w:rsidR="006461FF" w:rsidRPr="00231351" w:rsidRDefault="006461FF" w:rsidP="006461FF">
                  <w:pPr>
                    <w:pStyle w:val="Copy"/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Unfavourable judgment:</w:t>
                  </w:r>
                  <w:r w:rsidR="00EC6D46" w:rsidRPr="00231351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Do you think that this is negative for the fair</w:t>
                  </w:r>
                  <w:r w:rsidR="0060631D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231351">
                    <w:rPr>
                      <w:color w:val="FFFFFF" w:themeColor="background1"/>
                      <w:sz w:val="16"/>
                      <w:szCs w:val="16"/>
                    </w:rPr>
                    <w:t>trade movement? Why do you take this perspective</w:t>
                  </w:r>
                  <w:r w:rsidR="00DE1164">
                    <w:rPr>
                      <w:color w:val="FFFFFF" w:themeColor="background1"/>
                      <w:sz w:val="16"/>
                      <w:szCs w:val="16"/>
                    </w:rPr>
                    <w:t>?</w:t>
                  </w:r>
                </w:p>
              </w:tc>
            </w:tr>
            <w:tr w:rsidR="006461FF" w:rsidRPr="00231351" w14:paraId="3125CB99" w14:textId="77777777" w:rsidTr="00EC6D46">
              <w:trPr>
                <w:trHeight w:hRule="exact" w:val="1152"/>
              </w:trPr>
              <w:tc>
                <w:tcPr>
                  <w:tcW w:w="1710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6401FAC" w14:textId="3B8760E1" w:rsidR="006461FF" w:rsidRPr="00231351" w:rsidRDefault="00850625" w:rsidP="00F76E4D">
                  <w:pPr>
                    <w:pStyle w:val="Copy"/>
                    <w:rPr>
                      <w:sz w:val="16"/>
                      <w:szCs w:val="16"/>
                    </w:rPr>
                  </w:pPr>
                  <w:r w:rsidRPr="00231351">
                    <w:rPr>
                      <w:sz w:val="16"/>
                      <w:szCs w:val="16"/>
                    </w:rPr>
                    <w:t>What is presented in the video clip as a fact</w:t>
                  </w:r>
                  <w:r w:rsidR="0017005E">
                    <w:rPr>
                      <w:sz w:val="16"/>
                      <w:szCs w:val="16"/>
                    </w:rPr>
                    <w:t>.</w:t>
                  </w:r>
                  <w:r w:rsidR="0060631D" w:rsidRPr="00231351">
                    <w:rPr>
                      <w:sz w:val="16"/>
                      <w:szCs w:val="16"/>
                    </w:rPr>
                    <w:t xml:space="preserve"> </w:t>
                  </w:r>
                  <w:r w:rsidRPr="00231351">
                    <w:rPr>
                      <w:sz w:val="16"/>
                      <w:szCs w:val="16"/>
                    </w:rPr>
                    <w:t>(1 of 2)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450BE605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7484342A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0ED2341C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6461FF" w:rsidRPr="00231351" w14:paraId="2CA45741" w14:textId="77777777" w:rsidTr="00EC6D46">
              <w:trPr>
                <w:trHeight w:hRule="exact" w:val="1152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200739E" w14:textId="32FD751A" w:rsidR="006461FF" w:rsidRPr="00231351" w:rsidRDefault="00850625" w:rsidP="00F76E4D">
                  <w:pPr>
                    <w:pStyle w:val="Copy"/>
                    <w:rPr>
                      <w:sz w:val="16"/>
                      <w:szCs w:val="16"/>
                    </w:rPr>
                  </w:pPr>
                  <w:r w:rsidRPr="00231351">
                    <w:rPr>
                      <w:sz w:val="16"/>
                      <w:szCs w:val="16"/>
                    </w:rPr>
                    <w:t>What is presented in the video clip as a fact. (2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36602F5E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2306011E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386598D1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6461FF" w:rsidRPr="00231351" w14:paraId="43529C15" w14:textId="77777777" w:rsidTr="00EC6D46">
              <w:trPr>
                <w:trHeight w:hRule="exact" w:val="1152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7B41D79" w14:textId="11E96BF4" w:rsidR="006461FF" w:rsidRPr="00231351" w:rsidRDefault="00850625" w:rsidP="00850625">
                  <w:pPr>
                    <w:pStyle w:val="Copy"/>
                    <w:rPr>
                      <w:sz w:val="16"/>
                      <w:szCs w:val="16"/>
                    </w:rPr>
                  </w:pPr>
                  <w:r w:rsidRPr="00231351">
                    <w:rPr>
                      <w:sz w:val="16"/>
                      <w:szCs w:val="16"/>
                    </w:rPr>
                    <w:t>What is presented in the text as a fact. (1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13DB8207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6717FC90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1E411F18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6461FF" w:rsidRPr="00231351" w14:paraId="7CA43233" w14:textId="77777777" w:rsidTr="00EC6D46">
              <w:trPr>
                <w:trHeight w:hRule="exact" w:val="1152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33AAC97" w14:textId="42DF1B2D" w:rsidR="006461FF" w:rsidRPr="00231351" w:rsidRDefault="00850625" w:rsidP="00850625">
                  <w:pPr>
                    <w:pStyle w:val="Copy"/>
                    <w:rPr>
                      <w:sz w:val="16"/>
                      <w:szCs w:val="16"/>
                    </w:rPr>
                  </w:pPr>
                  <w:r w:rsidRPr="00231351">
                    <w:rPr>
                      <w:sz w:val="16"/>
                      <w:szCs w:val="16"/>
                    </w:rPr>
                    <w:t>What is presented in the text as a fact.</w:t>
                  </w:r>
                  <w:r w:rsidR="0017005E">
                    <w:rPr>
                      <w:sz w:val="16"/>
                      <w:szCs w:val="16"/>
                    </w:rPr>
                    <w:t xml:space="preserve"> </w:t>
                  </w:r>
                  <w:r w:rsidRPr="00231351">
                    <w:rPr>
                      <w:sz w:val="16"/>
                      <w:szCs w:val="16"/>
                    </w:rPr>
                    <w:t>(2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0CFC0A54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3C24FA74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71A907FC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6461FF" w:rsidRPr="00231351" w14:paraId="022A486C" w14:textId="77777777" w:rsidTr="00EC6D46">
              <w:trPr>
                <w:trHeight w:hRule="exact" w:val="1152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226BED8" w14:textId="687F6B45" w:rsidR="006461FF" w:rsidRPr="00231351" w:rsidRDefault="00850625" w:rsidP="00850625">
                  <w:pPr>
                    <w:pStyle w:val="Copy"/>
                    <w:rPr>
                      <w:sz w:val="16"/>
                      <w:szCs w:val="16"/>
                    </w:rPr>
                  </w:pPr>
                  <w:r w:rsidRPr="00231351">
                    <w:rPr>
                      <w:sz w:val="16"/>
                      <w:szCs w:val="16"/>
                    </w:rPr>
                    <w:t xml:space="preserve">What you found in the course of your research. </w:t>
                  </w:r>
                  <w:r w:rsidR="00EC6D46" w:rsidRPr="00231351">
                    <w:rPr>
                      <w:sz w:val="16"/>
                      <w:szCs w:val="16"/>
                    </w:rPr>
                    <w:br/>
                  </w:r>
                  <w:r w:rsidRPr="00231351">
                    <w:rPr>
                      <w:sz w:val="16"/>
                      <w:szCs w:val="16"/>
                    </w:rPr>
                    <w:t>(1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63744918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7F251BBF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4DA65C28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6461FF" w:rsidRPr="00231351" w14:paraId="04481E57" w14:textId="77777777" w:rsidTr="00EC6D46">
              <w:trPr>
                <w:trHeight w:hRule="exact" w:val="1152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B28FB34" w14:textId="1C5AF540" w:rsidR="006461FF" w:rsidRPr="00231351" w:rsidRDefault="00850625" w:rsidP="00850625">
                  <w:pPr>
                    <w:pStyle w:val="Copy"/>
                    <w:rPr>
                      <w:sz w:val="16"/>
                      <w:szCs w:val="16"/>
                    </w:rPr>
                  </w:pPr>
                  <w:r w:rsidRPr="00231351">
                    <w:rPr>
                      <w:sz w:val="16"/>
                      <w:szCs w:val="16"/>
                    </w:rPr>
                    <w:t xml:space="preserve">What you found in the course of your research. </w:t>
                  </w:r>
                  <w:r w:rsidR="00EC6D46" w:rsidRPr="00231351">
                    <w:rPr>
                      <w:sz w:val="16"/>
                      <w:szCs w:val="16"/>
                    </w:rPr>
                    <w:br/>
                  </w:r>
                  <w:r w:rsidRPr="00231351">
                    <w:rPr>
                      <w:sz w:val="16"/>
                      <w:szCs w:val="16"/>
                    </w:rPr>
                    <w:t>(2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5E39B48F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66D0CB68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bottom w:w="43" w:type="dxa"/>
                  </w:tcMar>
                </w:tcPr>
                <w:p w14:paraId="73183F7A" w14:textId="77777777" w:rsidR="006461FF" w:rsidRPr="00231351" w:rsidRDefault="006461FF" w:rsidP="00F76E4D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8B3D8B" w14:textId="77777777" w:rsidR="00850625" w:rsidRPr="00231351" w:rsidRDefault="00850625" w:rsidP="00F76E4D">
            <w:pPr>
              <w:pStyle w:val="Copy"/>
              <w:rPr>
                <w:b/>
              </w:rPr>
            </w:pPr>
          </w:p>
          <w:p w14:paraId="36E12811" w14:textId="5B0FD358" w:rsidR="00F76E4D" w:rsidRPr="00231351" w:rsidRDefault="00850625" w:rsidP="00F76E4D">
            <w:pPr>
              <w:pStyle w:val="Copy"/>
              <w:rPr>
                <w:b/>
              </w:rPr>
            </w:pPr>
            <w:r w:rsidRPr="00231351">
              <w:rPr>
                <w:b/>
              </w:rPr>
              <w:t>Information Source</w:t>
            </w:r>
            <w:r w:rsidR="006F5AAD">
              <w:rPr>
                <w:b/>
              </w:rPr>
              <w:t>s</w:t>
            </w:r>
            <w:r w:rsidRPr="00231351">
              <w:rPr>
                <w:b/>
              </w:rPr>
              <w:t>:</w:t>
            </w:r>
          </w:p>
        </w:tc>
      </w:tr>
    </w:tbl>
    <w:p w14:paraId="5E0F0FAE" w14:textId="1FD17C6C" w:rsidR="00906E2E" w:rsidRDefault="00906E2E" w:rsidP="00850625">
      <w:pPr>
        <w:pStyle w:val="SpaceBetween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77777777" w:rsidR="002609E9" w:rsidRPr="00ED7BE9" w:rsidRDefault="002609E9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C9E06D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" filled="f" stroked="f">
                <v:textbox>
                  <w:txbxContent>
                    <w:p w14:paraId="7279C892" w14:textId="77777777" w:rsidR="002609E9" w:rsidRPr="00ED7BE9" w:rsidRDefault="002609E9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5848A0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741925B1" w:rsidR="00A32345" w:rsidRPr="00ED7BE9" w:rsidRDefault="006F5AAD" w:rsidP="00CD7D85">
            <w:pPr>
              <w:pStyle w:val="AppendixName"/>
            </w:pPr>
            <w:r>
              <w:rPr>
                <w:lang w:val="en-US"/>
              </w:rPr>
              <w:lastRenderedPageBreak/>
              <w:t xml:space="preserve">Fair Trade </w:t>
            </w:r>
            <w:r w:rsidR="000606A9" w:rsidRPr="000606A9">
              <w:rPr>
                <w:lang w:val="en-US"/>
              </w:rPr>
              <w:t xml:space="preserve">Reference </w:t>
            </w:r>
            <w:r w:rsidR="006E1412">
              <w:rPr>
                <w:lang w:val="en-US"/>
              </w:rPr>
              <w:t>Chart</w:t>
            </w:r>
            <w:r w:rsidR="0060631D">
              <w:rPr>
                <w:lang w:val="en-US"/>
              </w:rPr>
              <w:t xml:space="preserve"> – </w:t>
            </w:r>
            <w:r w:rsidR="000606A9" w:rsidRPr="000606A9">
              <w:rPr>
                <w:lang w:val="en-US"/>
              </w:rPr>
              <w:t>Sample Answers</w:t>
            </w:r>
          </w:p>
        </w:tc>
      </w:tr>
      <w:tr w:rsidR="00500A5A" w14:paraId="5F87DFCC" w14:textId="77777777" w:rsidTr="003D2619">
        <w:trPr>
          <w:trHeight w:val="11277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3CD3D143" w14:textId="7722BD9E" w:rsidR="0038021A" w:rsidRPr="006461FF" w:rsidRDefault="0038021A" w:rsidP="0038021A">
            <w:pPr>
              <w:pStyle w:val="Copy"/>
            </w:pPr>
            <w:r w:rsidRPr="006461FF">
              <w:rPr>
                <w:b/>
              </w:rPr>
              <w:t>CHV2O — Fair Trade</w:t>
            </w:r>
            <w:r w:rsidRPr="006461FF">
              <w:tab/>
            </w:r>
            <w:r>
              <w:t xml:space="preserve">                                                  </w:t>
            </w:r>
            <w:r w:rsidRPr="006461FF">
              <w:t>Name:</w:t>
            </w:r>
            <w:r>
              <w:t xml:space="preserve"> Ms. Jane Doe</w:t>
            </w:r>
          </w:p>
          <w:p w14:paraId="250FD527" w14:textId="03C7DF15" w:rsidR="0038021A" w:rsidRPr="006461FF" w:rsidRDefault="0038021A" w:rsidP="0038021A">
            <w:pPr>
              <w:pStyle w:val="Copy"/>
            </w:pPr>
            <w:r w:rsidRPr="006461FF">
              <w:t xml:space="preserve">As you develop your knowledge of fair trade, complete the following chart to prepare yourself to discuss and debate this alternative business practice with your </w:t>
            </w:r>
            <w:r w:rsidR="006F5AAD">
              <w:t>peer</w:t>
            </w:r>
            <w:r w:rsidR="006F5AAD" w:rsidRPr="006461FF">
              <w:t>s</w:t>
            </w:r>
            <w:r w:rsidRPr="006461FF">
              <w:t>.</w:t>
            </w:r>
          </w:p>
          <w:p w14:paraId="6B70FC87" w14:textId="77777777" w:rsidR="0038021A" w:rsidRDefault="0038021A" w:rsidP="0038021A">
            <w:pPr>
              <w:pStyle w:val="SpaceBetween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2804"/>
              <w:gridCol w:w="2804"/>
              <w:gridCol w:w="2805"/>
            </w:tblGrid>
            <w:tr w:rsidR="0038021A" w:rsidRPr="0031233C" w14:paraId="2B327D84" w14:textId="77777777" w:rsidTr="00EC6D46">
              <w:trPr>
                <w:trHeight w:hRule="exact" w:val="1296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6894AC32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2B79ED8D" w14:textId="584177E2" w:rsidR="0038021A" w:rsidRPr="00EC6D46" w:rsidRDefault="0038021A" w:rsidP="0038021A">
                  <w:pPr>
                    <w:pStyle w:val="Copy"/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Findings:</w:t>
                  </w:r>
                  <w:r w:rsidR="00EC6D46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The facts you discover on the subject of fair trade.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7B1E3E54" w14:textId="25C5CBC6" w:rsidR="0038021A" w:rsidRPr="00EC6D46" w:rsidRDefault="0038021A" w:rsidP="0038021A">
                  <w:pPr>
                    <w:pStyle w:val="Copy"/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Favourable judgment:</w:t>
                  </w:r>
                  <w:r w:rsidR="00EC6D46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Do you think this is positive for the fair</w:t>
                  </w:r>
                  <w:r w:rsidR="0017005E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trade movement? Why do you take this perspective?</w:t>
                  </w: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41708D"/>
                  </w:tcBorders>
                  <w:shd w:val="clear" w:color="auto" w:fill="41708D"/>
                  <w:vAlign w:val="center"/>
                </w:tcPr>
                <w:p w14:paraId="7C823B86" w14:textId="302725AD" w:rsidR="0038021A" w:rsidRPr="00EC6D46" w:rsidRDefault="0038021A" w:rsidP="0038021A">
                  <w:pPr>
                    <w:pStyle w:val="Copy"/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Unfavourable judgment:</w:t>
                  </w:r>
                  <w:r w:rsidR="00EC6D46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Do you think that this is negative for the fair</w:t>
                  </w:r>
                  <w:r w:rsidR="0017005E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31233C">
                    <w:rPr>
                      <w:color w:val="FFFFFF" w:themeColor="background1"/>
                      <w:sz w:val="16"/>
                      <w:szCs w:val="16"/>
                    </w:rPr>
                    <w:t>trade movement? Why do you take this perspective</w:t>
                  </w:r>
                  <w:r w:rsidR="00576600">
                    <w:rPr>
                      <w:color w:val="FFFFFF" w:themeColor="background1"/>
                      <w:sz w:val="16"/>
                      <w:szCs w:val="16"/>
                    </w:rPr>
                    <w:t>?</w:t>
                  </w:r>
                </w:p>
              </w:tc>
            </w:tr>
            <w:tr w:rsidR="0038021A" w:rsidRPr="0031233C" w14:paraId="7CE37CEB" w14:textId="77777777" w:rsidTr="00EC6D46">
              <w:trPr>
                <w:trHeight w:val="1008"/>
              </w:trPr>
              <w:tc>
                <w:tcPr>
                  <w:tcW w:w="1710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B05F1EA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What is presented in the video clip as a fact. (1 of 2)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E1E8A5B" w14:textId="6EAF9A4C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Fair trade aims to improve the quality of life of producers of natural resources and consumer goods in developing countries.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4AE9190" w14:textId="3790EB7D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Yes. If fair trade works as it was designed, poor producers should be able to obtain better prices for the goods they produce and thereby enrich themselves.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8130640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38021A" w:rsidRPr="0031233C" w14:paraId="2DFE9471" w14:textId="77777777" w:rsidTr="00EC6D46">
              <w:trPr>
                <w:trHeight w:val="1008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E3C4200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What is presented in the video clip as a fact. (2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8BCD2F1" w14:textId="5EB023EE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color w:val="333333"/>
                      <w:sz w:val="16"/>
                      <w:szCs w:val="16"/>
                      <w:shd w:val="clear" w:color="auto" w:fill="FAFAFA"/>
                    </w:rPr>
                    <w:t>Fair trade products are much more expensive than conventional commercial products (e.g.</w:t>
                  </w:r>
                  <w:r w:rsidR="00BD2926">
                    <w:rPr>
                      <w:color w:val="333333"/>
                      <w:sz w:val="16"/>
                      <w:szCs w:val="16"/>
                      <w:shd w:val="clear" w:color="auto" w:fill="FAFAFA"/>
                    </w:rPr>
                    <w:t>,</w:t>
                  </w:r>
                  <w:r w:rsidRPr="0031233C">
                    <w:rPr>
                      <w:color w:val="333333"/>
                      <w:sz w:val="16"/>
                      <w:szCs w:val="16"/>
                      <w:shd w:val="clear" w:color="auto" w:fill="FAFAFA"/>
                    </w:rPr>
                    <w:t xml:space="preserve"> five times more expensive for coffee).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EF53254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F98A4FE" w14:textId="064453EE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Yes, it is unfavourable since the consumer’s usual objective is to obtain a product in the most economical way possible</w:t>
                  </w:r>
                  <w:r w:rsidR="00B21B19">
                    <w:rPr>
                      <w:sz w:val="16"/>
                      <w:szCs w:val="16"/>
                    </w:rPr>
                    <w:t>.</w:t>
                  </w:r>
                  <w:r w:rsidR="00B21B19" w:rsidRPr="0031233C">
                    <w:rPr>
                      <w:sz w:val="16"/>
                      <w:szCs w:val="16"/>
                    </w:rPr>
                    <w:t xml:space="preserve"> </w:t>
                  </w:r>
                  <w:r w:rsidRPr="0031233C">
                    <w:rPr>
                      <w:sz w:val="16"/>
                      <w:szCs w:val="16"/>
                    </w:rPr>
                    <w:br/>
                  </w:r>
                  <w:r w:rsidR="00B21B19">
                    <w:rPr>
                      <w:sz w:val="16"/>
                      <w:szCs w:val="16"/>
                    </w:rPr>
                    <w:t>S</w:t>
                  </w:r>
                  <w:r w:rsidR="00B21B19" w:rsidRPr="0031233C">
                    <w:rPr>
                      <w:sz w:val="16"/>
                      <w:szCs w:val="16"/>
                    </w:rPr>
                    <w:t>o</w:t>
                  </w:r>
                  <w:r w:rsidRPr="0031233C">
                    <w:rPr>
                      <w:sz w:val="16"/>
                      <w:szCs w:val="16"/>
                    </w:rPr>
                    <w:t>, in other words, pay as little as possible.</w:t>
                  </w:r>
                </w:p>
              </w:tc>
            </w:tr>
            <w:tr w:rsidR="0038021A" w:rsidRPr="0031233C" w14:paraId="3253E3F9" w14:textId="77777777" w:rsidTr="00EC6D46">
              <w:trPr>
                <w:trHeight w:val="1008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A9189AC" w14:textId="0654774E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What is presented in the text as a fact. (1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C5B3E0F" w14:textId="66B3A398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“Fairtrade” certification implies a production that is less efficient and less productive.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368B698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331A355" w14:textId="34F90ABA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Yes, this is unfavourable since less efficient production of consumer goods means a higher price for a consumer product.</w:t>
                  </w:r>
                </w:p>
              </w:tc>
            </w:tr>
            <w:tr w:rsidR="0038021A" w:rsidRPr="0031233C" w14:paraId="09B82791" w14:textId="77777777" w:rsidTr="00EC6D46">
              <w:trPr>
                <w:trHeight w:val="1008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75D971B" w14:textId="71719465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What is presented in the text as a fact.</w:t>
                  </w:r>
                  <w:r w:rsidR="0017005E">
                    <w:rPr>
                      <w:sz w:val="16"/>
                      <w:szCs w:val="16"/>
                    </w:rPr>
                    <w:t xml:space="preserve"> </w:t>
                  </w:r>
                  <w:r w:rsidRPr="0031233C">
                    <w:rPr>
                      <w:sz w:val="16"/>
                      <w:szCs w:val="16"/>
                    </w:rPr>
                    <w:t>(2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C7AC3DF" w14:textId="5E430640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“Fairtrade” certification has, in some cases, become a marketing tool.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CB90C6A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21E2681" w14:textId="440A18DC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 xml:space="preserve">Yes, it is unfavourable because it means that large companies use fair trade to convince consumers that they care about the well-being of </w:t>
                  </w:r>
                  <w:r w:rsidR="007046EA">
                    <w:rPr>
                      <w:sz w:val="16"/>
                      <w:szCs w:val="16"/>
                    </w:rPr>
                    <w:t xml:space="preserve">the </w:t>
                  </w:r>
                  <w:r w:rsidRPr="0031233C">
                    <w:rPr>
                      <w:sz w:val="16"/>
                      <w:szCs w:val="16"/>
                    </w:rPr>
                    <w:t>poor</w:t>
                  </w:r>
                  <w:r w:rsidR="007046EA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38021A" w:rsidRPr="0031233C" w14:paraId="18484148" w14:textId="77777777" w:rsidTr="00EC6D46">
              <w:trPr>
                <w:trHeight w:val="1008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8D28D29" w14:textId="5C60EBB4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 xml:space="preserve">What you found in the course of your research. </w:t>
                  </w:r>
                  <w:r w:rsidR="0017005E">
                    <w:rPr>
                      <w:sz w:val="16"/>
                      <w:szCs w:val="16"/>
                    </w:rPr>
                    <w:br/>
                  </w:r>
                  <w:r w:rsidRPr="0031233C">
                    <w:rPr>
                      <w:sz w:val="16"/>
                      <w:szCs w:val="16"/>
                    </w:rPr>
                    <w:t>(1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07E5388" w14:textId="526B67F4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Fair trade helps to improve the climate</w:t>
                  </w:r>
                  <w:r w:rsidR="00751AD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9576923" w14:textId="2F70BF58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Small-scale production uses fewer resources and farmers are better able to respect their environment.</w:t>
                  </w: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96950A9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38021A" w:rsidRPr="0031233C" w14:paraId="058ED281" w14:textId="77777777" w:rsidTr="00EC6D46">
              <w:trPr>
                <w:trHeight w:val="1008"/>
              </w:trPr>
              <w:tc>
                <w:tcPr>
                  <w:tcW w:w="1710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6FD317D" w14:textId="0D3F4830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 xml:space="preserve">What you found in the course of your research. </w:t>
                  </w:r>
                  <w:r w:rsidR="0017005E">
                    <w:rPr>
                      <w:sz w:val="16"/>
                      <w:szCs w:val="16"/>
                    </w:rPr>
                    <w:br/>
                  </w:r>
                  <w:r w:rsidRPr="0031233C">
                    <w:rPr>
                      <w:sz w:val="16"/>
                      <w:szCs w:val="16"/>
                    </w:rPr>
                    <w:t>(2 of 2)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A604314" w14:textId="2496E9C9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Fair trade promotes the social development of small producers in poor countries.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9FA38B9" w14:textId="07E29CD0" w:rsidR="0038021A" w:rsidRPr="0031233C" w:rsidRDefault="0031233C" w:rsidP="0038021A">
                  <w:pPr>
                    <w:pStyle w:val="Copy"/>
                    <w:rPr>
                      <w:sz w:val="16"/>
                      <w:szCs w:val="16"/>
                    </w:rPr>
                  </w:pPr>
                  <w:r w:rsidRPr="0031233C">
                    <w:rPr>
                      <w:sz w:val="16"/>
                      <w:szCs w:val="16"/>
                    </w:rPr>
                    <w:t>Producers tend to invest in their communities to improve the quality of life of their fellow citizens.</w:t>
                  </w:r>
                </w:p>
              </w:tc>
              <w:tc>
                <w:tcPr>
                  <w:tcW w:w="2805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F5EDE9B" w14:textId="77777777" w:rsidR="0038021A" w:rsidRPr="0031233C" w:rsidRDefault="0038021A" w:rsidP="0038021A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32E4B72" w14:textId="77777777" w:rsidR="0038021A" w:rsidRPr="0038021A" w:rsidRDefault="0038021A" w:rsidP="0031233C">
            <w:pPr>
              <w:pStyle w:val="SpaceBetween"/>
            </w:pPr>
          </w:p>
          <w:p w14:paraId="6784B73E" w14:textId="32AAF509" w:rsidR="006F5AAD" w:rsidRDefault="0038021A" w:rsidP="006F5AAD">
            <w:pPr>
              <w:pStyle w:val="Copy"/>
            </w:pPr>
            <w:r w:rsidRPr="00850625">
              <w:rPr>
                <w:b/>
              </w:rPr>
              <w:t>Information Source:</w:t>
            </w:r>
            <w:r w:rsidR="0031233C">
              <w:rPr>
                <w:b/>
              </w:rPr>
              <w:t xml:space="preserve"> </w:t>
            </w:r>
            <w:r w:rsidR="0031233C">
              <w:rPr>
                <w:b/>
              </w:rPr>
              <w:br/>
            </w:r>
            <w:r w:rsidR="006F5AAD">
              <w:t xml:space="preserve">The Truth about Fair Trade Coffee: </w:t>
            </w:r>
            <w:hyperlink r:id="rId27" w:history="1">
              <w:r w:rsidR="006F5AAD" w:rsidRPr="00B4134A">
                <w:rPr>
                  <w:rStyle w:val="Hyperlink"/>
                </w:rPr>
                <w:t>https://www.youtube.com/watch?v=klMRT5kW0mM</w:t>
              </w:r>
            </w:hyperlink>
            <w:r w:rsidR="006F5AAD">
              <w:t xml:space="preserve"> </w:t>
            </w:r>
            <w:r w:rsidR="00EA68CC">
              <w:br/>
            </w:r>
            <w:r w:rsidR="006F5AAD">
              <w:t>(Use whole clip)</w:t>
            </w:r>
          </w:p>
          <w:p w14:paraId="6EA232E8" w14:textId="2C7B295A" w:rsidR="00B3192B" w:rsidRPr="0031233C" w:rsidRDefault="006F5AAD" w:rsidP="006F5AAD">
            <w:pPr>
              <w:pStyle w:val="Copy"/>
            </w:pPr>
            <w:r>
              <w:t xml:space="preserve">Victor Claar: Is ‘Fair Trade’ Fair?: </w:t>
            </w:r>
            <w:hyperlink r:id="rId28" w:history="1">
              <w:r w:rsidRPr="006F5AAD">
                <w:rPr>
                  <w:rStyle w:val="Hyperlink"/>
                </w:rPr>
                <w:t>https://www.krusekronicle.com/kruse_kronicle/2017/01/is-fair-trade-fair-primer-on-free-trade-coffee.html</w:t>
              </w:r>
            </w:hyperlink>
            <w:r>
              <w:t xml:space="preserve"> (from 17:41 to 26:08 [end])</w:t>
            </w:r>
          </w:p>
        </w:tc>
      </w:tr>
    </w:tbl>
    <w:p w14:paraId="7AA17623" w14:textId="6DB873B9" w:rsidR="00906E2E" w:rsidRDefault="00906E2E" w:rsidP="003D2619">
      <w:pPr>
        <w:pStyle w:val="SpaceBetween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29950ED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34F92136" w:rsidR="002609E9" w:rsidRPr="00ED7BE9" w:rsidRDefault="002609E9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928FF7" id="Text Box 20" o:spid="_x0000_s1027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" filled="f" stroked="f">
                <v:textbox>
                  <w:txbxContent>
                    <w:p w14:paraId="3BAD82DB" w14:textId="34F92136" w:rsidR="002609E9" w:rsidRPr="00ED7BE9" w:rsidRDefault="002609E9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C4CD4" w14:paraId="2E32C652" w14:textId="77777777" w:rsidTr="00CC12B7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F3E2589" w14:textId="69FEDF69" w:rsidR="000C4CD4" w:rsidRPr="00ED7BE9" w:rsidRDefault="005848A0" w:rsidP="00873418">
            <w:pPr>
              <w:pStyle w:val="AppendixName"/>
            </w:pPr>
            <w:r w:rsidRPr="005848A0">
              <w:rPr>
                <w:lang w:val="en-US"/>
              </w:rPr>
              <w:lastRenderedPageBreak/>
              <w:t>Pros and Cons Table</w:t>
            </w:r>
          </w:p>
        </w:tc>
      </w:tr>
      <w:tr w:rsidR="003D2619" w14:paraId="720A2950" w14:textId="670B5530" w:rsidTr="00261D0D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24AA12AB" w14:textId="0BEE2044" w:rsidR="00EC6D46" w:rsidRPr="00EC6D46" w:rsidRDefault="00EC6D46" w:rsidP="00EC6D46">
            <w:pPr>
              <w:pStyle w:val="Copy"/>
              <w:rPr>
                <w:b/>
              </w:rPr>
            </w:pPr>
            <w:r w:rsidRPr="00EC6D46">
              <w:rPr>
                <w:b/>
              </w:rPr>
              <w:t>In pairs or small groups, research arguments that can:</w:t>
            </w:r>
          </w:p>
          <w:p w14:paraId="26468F08" w14:textId="61EDE03D" w:rsidR="00EC6D46" w:rsidRDefault="00EC6D46" w:rsidP="00515DEE">
            <w:pPr>
              <w:pStyle w:val="Copy"/>
              <w:numPr>
                <w:ilvl w:val="0"/>
                <w:numId w:val="23"/>
              </w:numPr>
            </w:pPr>
            <w:r>
              <w:t xml:space="preserve">Defend fair trade as it is today or as it is currently </w:t>
            </w:r>
            <w:r w:rsidR="006F5AAD">
              <w:t>practiced</w:t>
            </w:r>
          </w:p>
          <w:p w14:paraId="5744FF41" w14:textId="2B588CF8" w:rsidR="00EC6D46" w:rsidRPr="0030386A" w:rsidRDefault="00EC6D46" w:rsidP="00515DEE">
            <w:pPr>
              <w:pStyle w:val="Copy"/>
              <w:numPr>
                <w:ilvl w:val="0"/>
                <w:numId w:val="23"/>
              </w:numPr>
            </w:pPr>
            <w:r>
              <w:t xml:space="preserve">Criticize fair trade as it is today or as it is currently </w:t>
            </w:r>
            <w:r w:rsidR="006F5AAD">
              <w:t>practiced</w:t>
            </w:r>
          </w:p>
          <w:p w14:paraId="0268CE9C" w14:textId="7F24D045" w:rsidR="00EC6D46" w:rsidRPr="0030386A" w:rsidRDefault="00EC6D46" w:rsidP="00EC6D46">
            <w:pPr>
              <w:pStyle w:val="Copy"/>
            </w:pPr>
            <w:r>
              <w:t xml:space="preserve">You will need three arguments “For” and three arguments “Against” fair trade as it stands today or as it is currently </w:t>
            </w:r>
            <w:r w:rsidR="006F5AAD">
              <w:t>practiced</w:t>
            </w:r>
            <w:r>
              <w:t>.</w:t>
            </w:r>
          </w:p>
          <w:p w14:paraId="5D432287" w14:textId="062413A3" w:rsidR="003D2619" w:rsidRDefault="00EC6D46" w:rsidP="00EC6D46">
            <w:pPr>
              <w:pStyle w:val="Copy"/>
            </w:pPr>
            <w:r>
              <w:t>You can use research, surveys, reports, case studies or any other documented sources to complete the table.</w:t>
            </w:r>
          </w:p>
          <w:p w14:paraId="31120B4A" w14:textId="77777777" w:rsidR="00AF70ED" w:rsidRDefault="00AF70ED" w:rsidP="00EC6D46">
            <w:pPr>
              <w:pStyle w:val="Copy"/>
            </w:pPr>
          </w:p>
          <w:tbl>
            <w:tblPr>
              <w:tblStyle w:val="TableGrid"/>
              <w:tblW w:w="10267" w:type="dxa"/>
              <w:tblLook w:val="04A0" w:firstRow="1" w:lastRow="0" w:firstColumn="1" w:lastColumn="0" w:noHBand="0" w:noVBand="1"/>
            </w:tblPr>
            <w:tblGrid>
              <w:gridCol w:w="2811"/>
              <w:gridCol w:w="2804"/>
              <w:gridCol w:w="4652"/>
            </w:tblGrid>
            <w:tr w:rsidR="00EC6D46" w:rsidRPr="0031233C" w14:paraId="41AF0CD8" w14:textId="77777777" w:rsidTr="00EC6D46">
              <w:trPr>
                <w:trHeight w:hRule="exact" w:val="560"/>
              </w:trPr>
              <w:tc>
                <w:tcPr>
                  <w:tcW w:w="2811" w:type="dxa"/>
                  <w:tcBorders>
                    <w:top w:val="single" w:sz="8" w:space="0" w:color="41708D"/>
                    <w:left w:val="single" w:sz="8" w:space="0" w:color="41708D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77FE8329" w14:textId="4256E086" w:rsidR="00EC6D46" w:rsidRPr="0031233C" w:rsidRDefault="00EC6D46" w:rsidP="00EC6D46">
                  <w:pPr>
                    <w:pStyle w:val="Copy"/>
                    <w:jc w:val="center"/>
                    <w:rPr>
                      <w:sz w:val="16"/>
                      <w:szCs w:val="16"/>
                    </w:rPr>
                  </w:pPr>
                  <w:r w:rsidRPr="00EC6D46">
                    <w:rPr>
                      <w:color w:val="FFFFFF" w:themeColor="background1"/>
                      <w:sz w:val="16"/>
                      <w:szCs w:val="16"/>
                    </w:rPr>
                    <w:t xml:space="preserve">Findings or </w:t>
                  </w:r>
                  <w:r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EC6D46">
                    <w:rPr>
                      <w:color w:val="FFFFFF" w:themeColor="background1"/>
                      <w:sz w:val="16"/>
                      <w:szCs w:val="16"/>
                    </w:rPr>
                    <w:t>Statements of Fact</w:t>
                  </w: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1708D"/>
                  <w:vAlign w:val="center"/>
                </w:tcPr>
                <w:p w14:paraId="2367F8E6" w14:textId="5DE3B64F" w:rsidR="00EC6D46" w:rsidRPr="0031233C" w:rsidRDefault="00EC6D46" w:rsidP="00EC6D46">
                  <w:pPr>
                    <w:pStyle w:val="Copy"/>
                    <w:jc w:val="center"/>
                    <w:rPr>
                      <w:sz w:val="16"/>
                      <w:szCs w:val="16"/>
                    </w:rPr>
                  </w:pPr>
                  <w:r w:rsidRPr="00EC6D46">
                    <w:rPr>
                      <w:color w:val="FFFFFF" w:themeColor="background1"/>
                      <w:sz w:val="16"/>
                      <w:szCs w:val="16"/>
                    </w:rPr>
                    <w:t>For or Against</w:t>
                  </w:r>
                </w:p>
              </w:tc>
              <w:tc>
                <w:tcPr>
                  <w:tcW w:w="4652" w:type="dxa"/>
                  <w:tcBorders>
                    <w:top w:val="single" w:sz="8" w:space="0" w:color="41708D"/>
                    <w:left w:val="single" w:sz="8" w:space="0" w:color="FFFFFF" w:themeColor="background1"/>
                    <w:bottom w:val="nil"/>
                    <w:right w:val="single" w:sz="8" w:space="0" w:color="41708D"/>
                  </w:tcBorders>
                  <w:shd w:val="clear" w:color="auto" w:fill="41708D"/>
                  <w:vAlign w:val="center"/>
                </w:tcPr>
                <w:p w14:paraId="126EDA07" w14:textId="7AEE5062" w:rsidR="00EC6D46" w:rsidRPr="0031233C" w:rsidRDefault="00EC6D46" w:rsidP="00EC6D46">
                  <w:pPr>
                    <w:pStyle w:val="Copy"/>
                    <w:jc w:val="center"/>
                    <w:rPr>
                      <w:sz w:val="16"/>
                      <w:szCs w:val="16"/>
                    </w:rPr>
                  </w:pPr>
                  <w:r w:rsidRPr="00EC6D46">
                    <w:rPr>
                      <w:color w:val="FFFFFF" w:themeColor="background1"/>
                      <w:sz w:val="16"/>
                      <w:szCs w:val="16"/>
                    </w:rPr>
                    <w:t>Source</w:t>
                  </w:r>
                  <w:r w:rsidR="00261D0D">
                    <w:rPr>
                      <w:color w:val="FFFFFF" w:themeColor="background1"/>
                      <w:sz w:val="16"/>
                      <w:szCs w:val="16"/>
                    </w:rPr>
                    <w:t>(</w:t>
                  </w:r>
                  <w:r w:rsidRPr="00EC6D46">
                    <w:rPr>
                      <w:color w:val="FFFFFF" w:themeColor="background1"/>
                      <w:sz w:val="16"/>
                      <w:szCs w:val="16"/>
                    </w:rPr>
                    <w:t>s</w:t>
                  </w:r>
                  <w:r w:rsidR="00261D0D">
                    <w:rPr>
                      <w:color w:val="FFFFFF" w:themeColor="background1"/>
                      <w:sz w:val="16"/>
                      <w:szCs w:val="16"/>
                    </w:rPr>
                    <w:t>)</w:t>
                  </w:r>
                </w:p>
              </w:tc>
            </w:tr>
            <w:tr w:rsidR="00EC6D46" w:rsidRPr="0031233C" w14:paraId="17BE89E7" w14:textId="77777777" w:rsidTr="006D56F2">
              <w:trPr>
                <w:trHeight w:val="1152"/>
              </w:trPr>
              <w:tc>
                <w:tcPr>
                  <w:tcW w:w="2811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21158A7" w14:textId="2A5754EF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E83065E" w14:textId="70050CD2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2" w:type="dxa"/>
                  <w:tcBorders>
                    <w:top w:val="nil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397F5D4" w14:textId="19F05F75" w:rsidR="00EC6D46" w:rsidRPr="00515DEE" w:rsidRDefault="00751ADA" w:rsidP="00EC6D46">
                  <w:pPr>
                    <w:pStyle w:val="Copy"/>
                    <w:rPr>
                      <w:strike/>
                      <w:sz w:val="16"/>
                      <w:szCs w:val="16"/>
                    </w:rPr>
                  </w:pPr>
                  <w:commentRangeStart w:id="3"/>
                  <w:r w:rsidRPr="00515DEE">
                    <w:rPr>
                      <w:rStyle w:val="CommentReference"/>
                      <w:rFonts w:asciiTheme="minorHAnsi" w:hAnsiTheme="minorHAnsi" w:cstheme="minorBidi"/>
                      <w:strike/>
                    </w:rPr>
                    <w:commentReference w:id="4"/>
                  </w:r>
                  <w:commentRangeEnd w:id="3"/>
                  <w:r w:rsidR="006F5AAD">
                    <w:rPr>
                      <w:rStyle w:val="CommentReference"/>
                      <w:rFonts w:asciiTheme="minorHAnsi" w:hAnsiTheme="minorHAnsi" w:cstheme="minorBidi"/>
                    </w:rPr>
                    <w:commentReference w:id="3"/>
                  </w:r>
                </w:p>
              </w:tc>
            </w:tr>
            <w:tr w:rsidR="00EC6D46" w:rsidRPr="0031233C" w14:paraId="3B0A3350" w14:textId="77777777" w:rsidTr="006D56F2">
              <w:trPr>
                <w:trHeight w:val="1152"/>
              </w:trPr>
              <w:tc>
                <w:tcPr>
                  <w:tcW w:w="2811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0B528CDD" w14:textId="0CC9D924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8F2A777" w14:textId="77777777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00F6E61" w14:textId="369BEF81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EC6D46" w:rsidRPr="0031233C" w14:paraId="359F63C0" w14:textId="77777777" w:rsidTr="006D56F2">
              <w:trPr>
                <w:trHeight w:val="1152"/>
              </w:trPr>
              <w:tc>
                <w:tcPr>
                  <w:tcW w:w="2811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403C8B0" w14:textId="173FEEE6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036B2CB" w14:textId="77777777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D76120C" w14:textId="0ABCA887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EC6D46" w:rsidRPr="0031233C" w14:paraId="383FAF38" w14:textId="77777777" w:rsidTr="006D56F2">
              <w:trPr>
                <w:trHeight w:val="1152"/>
              </w:trPr>
              <w:tc>
                <w:tcPr>
                  <w:tcW w:w="2811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8B38090" w14:textId="0299F4A6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957F9FE" w14:textId="77777777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F1E4B68" w14:textId="674B4138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EC6D46" w:rsidRPr="0031233C" w14:paraId="7517E358" w14:textId="77777777" w:rsidTr="006D56F2">
              <w:trPr>
                <w:trHeight w:val="1152"/>
              </w:trPr>
              <w:tc>
                <w:tcPr>
                  <w:tcW w:w="2811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99459D6" w14:textId="4D11F509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B475E67" w14:textId="44F23622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BFD7254" w14:textId="77777777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  <w:tr w:rsidR="00EC6D46" w:rsidRPr="0031233C" w14:paraId="478273AC" w14:textId="77777777" w:rsidTr="006D56F2">
              <w:trPr>
                <w:trHeight w:val="1152"/>
              </w:trPr>
              <w:tc>
                <w:tcPr>
                  <w:tcW w:w="2811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3ADB026" w14:textId="1B13845B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94B7978" w14:textId="56C94DE8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8" w:space="0" w:color="41708D"/>
                    <w:left w:val="single" w:sz="8" w:space="0" w:color="41708D"/>
                    <w:bottom w:val="single" w:sz="8" w:space="0" w:color="41708D"/>
                    <w:right w:val="single" w:sz="8" w:space="0" w:color="41708D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F7FDE5D" w14:textId="77777777" w:rsidR="00EC6D46" w:rsidRPr="0031233C" w:rsidRDefault="00EC6D46" w:rsidP="00EC6D46">
                  <w:pPr>
                    <w:pStyle w:val="Copy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8D00F6B" w14:textId="4511F725" w:rsidR="00EC6D46" w:rsidRPr="00EC6D46" w:rsidRDefault="00EC6D46" w:rsidP="00EC6D46">
            <w:pPr>
              <w:pStyle w:val="Copy"/>
            </w:pPr>
          </w:p>
        </w:tc>
      </w:tr>
    </w:tbl>
    <w:p w14:paraId="6872622B" w14:textId="44CB7787" w:rsidR="00CC12B7" w:rsidRDefault="00B71F0C" w:rsidP="00CF7DD0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4A6EB5" wp14:editId="61AFBDCA">
                <wp:simplePos x="0" y="0"/>
                <wp:positionH relativeFrom="column">
                  <wp:posOffset>-13335</wp:posOffset>
                </wp:positionH>
                <wp:positionV relativeFrom="page">
                  <wp:posOffset>118110</wp:posOffset>
                </wp:positionV>
                <wp:extent cx="141351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FB303" w14:textId="0F788C57" w:rsidR="002609E9" w:rsidRPr="00ED7BE9" w:rsidRDefault="002609E9" w:rsidP="00B71F0C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34A6EB5" id="Text Box 7" o:spid="_x0000_s1028" type="#_x0000_t202" style="position:absolute;margin-left:-1.05pt;margin-top:9.3pt;width:111.3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" filled="f" stroked="f">
                <v:textbox>
                  <w:txbxContent>
                    <w:p w14:paraId="280FB303" w14:textId="0F788C57" w:rsidR="002609E9" w:rsidRPr="00ED7BE9" w:rsidRDefault="002609E9" w:rsidP="00B71F0C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CC12B7" w14:paraId="7E603AD9" w14:textId="77777777" w:rsidTr="00CC12B7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5BA1262" w14:textId="7FA2C8B6" w:rsidR="00CC12B7" w:rsidRPr="00ED7BE9" w:rsidRDefault="0026262A" w:rsidP="00CC12B7">
            <w:pPr>
              <w:pStyle w:val="AppendixName"/>
            </w:pPr>
            <w:r w:rsidRPr="0026262A">
              <w:rPr>
                <w:lang w:val="en-US"/>
              </w:rPr>
              <w:lastRenderedPageBreak/>
              <w:t>Living Document: Pooling of Student Tables</w:t>
            </w:r>
          </w:p>
        </w:tc>
      </w:tr>
      <w:tr w:rsidR="00CC12B7" w14:paraId="7D381441" w14:textId="77777777" w:rsidTr="001318E5">
        <w:trPr>
          <w:trHeight w:val="11088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77B4F755" w14:textId="72347A05" w:rsidR="0026262A" w:rsidRDefault="0026262A" w:rsidP="0026262A">
            <w:pPr>
              <w:pStyle w:val="NumberedList"/>
              <w:numPr>
                <w:ilvl w:val="0"/>
                <w:numId w:val="0"/>
              </w:numPr>
              <w:ind w:left="90"/>
            </w:pPr>
            <w:r>
              <w:t xml:space="preserve">Using a </w:t>
            </w:r>
            <w:r w:rsidR="006F5AAD">
              <w:t xml:space="preserve">digital or online </w:t>
            </w:r>
            <w:r>
              <w:t xml:space="preserve">tool </w:t>
            </w:r>
            <w:r w:rsidR="006F5AAD">
              <w:t xml:space="preserve">olatform </w:t>
            </w:r>
            <w:r>
              <w:t xml:space="preserve">that allows collaboration on a single document (e.g., Google Drive, </w:t>
            </w:r>
            <w:r w:rsidR="00261D0D">
              <w:t>SharePoint</w:t>
            </w:r>
            <w:r>
              <w:t>, OneDrive, Slack, Google Keep, Quip, Etherpad, ThinkFree, etc.), invite students to submit their findings, statements of fact, arguments for and against, and their sources of information to create a consolidated table.</w:t>
            </w:r>
          </w:p>
          <w:p w14:paraId="6627C4AE" w14:textId="248D0197" w:rsidR="0026262A" w:rsidRDefault="0026262A" w:rsidP="0026262A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  <w:r w:rsidRPr="0026262A">
              <w:rPr>
                <w:b/>
              </w:rPr>
              <w:t>Example:</w:t>
            </w:r>
          </w:p>
          <w:p w14:paraId="435E6C7B" w14:textId="152164F6" w:rsidR="0026262A" w:rsidRDefault="003E2270" w:rsidP="0026262A">
            <w:pPr>
              <w:pStyle w:val="NumberedList"/>
              <w:numPr>
                <w:ilvl w:val="0"/>
                <w:numId w:val="0"/>
              </w:numPr>
              <w:ind w:left="90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3D2AE405" wp14:editId="3F9725AC">
                  <wp:extent cx="6400800" cy="4965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oogle Keep_Eng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496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B2744" w14:textId="77777777" w:rsidR="0026262A" w:rsidRDefault="0026262A" w:rsidP="0026262A">
            <w:pPr>
              <w:pStyle w:val="SpaceBetween"/>
            </w:pPr>
          </w:p>
          <w:p w14:paraId="62F1450B" w14:textId="5D295267" w:rsidR="0026262A" w:rsidRPr="0026262A" w:rsidRDefault="0026262A" w:rsidP="0026262A">
            <w:pPr>
              <w:pStyle w:val="Copy"/>
            </w:pPr>
            <w:r w:rsidRPr="0026262A">
              <w:t>After creating the table, review with the students the elements contained in it in order to:</w:t>
            </w:r>
          </w:p>
          <w:p w14:paraId="5CF29721" w14:textId="26ACD681" w:rsidR="0026262A" w:rsidRPr="0026262A" w:rsidRDefault="0026262A" w:rsidP="0026262A">
            <w:pPr>
              <w:pStyle w:val="Bullet"/>
            </w:pPr>
            <w:commentRangeStart w:id="5"/>
            <w:commentRangeStart w:id="6"/>
            <w:r w:rsidRPr="0026262A">
              <w:t>Gather similar arguments</w:t>
            </w:r>
          </w:p>
          <w:p w14:paraId="619CA88D" w14:textId="5A5F351A" w:rsidR="0026262A" w:rsidRPr="0026262A" w:rsidRDefault="0026262A" w:rsidP="0026262A">
            <w:pPr>
              <w:pStyle w:val="Bullet"/>
            </w:pPr>
            <w:r w:rsidRPr="0026262A">
              <w:t>Clarify statements made by students</w:t>
            </w:r>
          </w:p>
          <w:p w14:paraId="51FB01B6" w14:textId="37BBF2EF" w:rsidR="0026262A" w:rsidRPr="0026262A" w:rsidRDefault="0026262A" w:rsidP="0026262A">
            <w:pPr>
              <w:pStyle w:val="Bullet"/>
            </w:pPr>
            <w:r w:rsidRPr="0026262A">
              <w:t>Correct factual errors</w:t>
            </w:r>
          </w:p>
          <w:p w14:paraId="142C2946" w14:textId="43573CF4" w:rsidR="0026262A" w:rsidRPr="0026262A" w:rsidRDefault="0026262A" w:rsidP="0026262A">
            <w:pPr>
              <w:pStyle w:val="Bullet"/>
            </w:pPr>
            <w:r w:rsidRPr="0026262A">
              <w:t>Evaluate sources of information</w:t>
            </w:r>
            <w:commentRangeEnd w:id="5"/>
            <w:r w:rsidR="006B2D89">
              <w:rPr>
                <w:rStyle w:val="CommentReference"/>
                <w:rFonts w:asciiTheme="minorHAnsi" w:hAnsiTheme="minorHAnsi" w:cstheme="minorBidi"/>
              </w:rPr>
              <w:commentReference w:id="5"/>
            </w:r>
            <w:commentRangeEnd w:id="6"/>
            <w:r w:rsidR="006F5AAD">
              <w:rPr>
                <w:rStyle w:val="CommentReference"/>
                <w:rFonts w:asciiTheme="minorHAnsi" w:hAnsiTheme="minorHAnsi" w:cstheme="minorBidi"/>
              </w:rPr>
              <w:commentReference w:id="6"/>
            </w:r>
          </w:p>
        </w:tc>
      </w:tr>
    </w:tbl>
    <w:p w14:paraId="6625AF95" w14:textId="712AD747" w:rsidR="00CC12B7" w:rsidRDefault="00B71F0C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7D5581" wp14:editId="45033B88">
                <wp:simplePos x="0" y="0"/>
                <wp:positionH relativeFrom="column">
                  <wp:posOffset>-3810</wp:posOffset>
                </wp:positionH>
                <wp:positionV relativeFrom="page">
                  <wp:posOffset>118110</wp:posOffset>
                </wp:positionV>
                <wp:extent cx="141351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D6A72" w14:textId="60D53124" w:rsidR="002609E9" w:rsidRPr="00ED7BE9" w:rsidRDefault="002609E9" w:rsidP="00B71F0C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7D5581" id="Text Box 6" o:spid="_x0000_s1029" type="#_x0000_t202" style="position:absolute;margin-left:-.3pt;margin-top:9.3pt;width:111.3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" filled="f" stroked="f">
                <v:textbox>
                  <w:txbxContent>
                    <w:p w14:paraId="087D6A72" w14:textId="60D53124" w:rsidR="002609E9" w:rsidRPr="00ED7BE9" w:rsidRDefault="002609E9" w:rsidP="00B71F0C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DD40A8" w14:paraId="08597ABE" w14:textId="77777777" w:rsidTr="004E313F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EA5C3E9" w14:textId="623A0DAC" w:rsidR="00DD40A8" w:rsidRPr="00ED7BE9" w:rsidRDefault="006F5AAD" w:rsidP="004E313F">
            <w:pPr>
              <w:pStyle w:val="AppendixName"/>
            </w:pPr>
            <w:r>
              <w:rPr>
                <w:lang w:val="en-US"/>
              </w:rPr>
              <w:lastRenderedPageBreak/>
              <w:t>Rubric</w:t>
            </w:r>
          </w:p>
        </w:tc>
      </w:tr>
      <w:tr w:rsidR="00DD40A8" w14:paraId="1521CC03" w14:textId="77777777" w:rsidTr="004E313F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0BCA7524" w14:textId="77777777" w:rsidR="007652A2" w:rsidRDefault="007652A2" w:rsidP="007652A2">
            <w:pPr>
              <w:pStyle w:val="Subhead"/>
            </w:pPr>
            <w:r>
              <w:t>CHV2O</w:t>
            </w:r>
          </w:p>
          <w:p w14:paraId="70FCAAC9" w14:textId="77777777" w:rsidR="007652A2" w:rsidRDefault="007652A2" w:rsidP="007652A2">
            <w:pPr>
              <w:pStyle w:val="Subhead"/>
            </w:pPr>
            <w:r>
              <w:t>Name:</w:t>
            </w:r>
          </w:p>
          <w:p w14:paraId="2830D084" w14:textId="6778B973" w:rsidR="007652A2" w:rsidRDefault="007652A2" w:rsidP="007652A2">
            <w:pPr>
              <w:pStyle w:val="Copy"/>
            </w:pPr>
            <w:r>
              <w:t>Expectation: B1 — Analyze the benefits and reasons for a range of civic contributions from within Canada and throughout the world</w:t>
            </w:r>
            <w:r w:rsidR="000023FD">
              <w:t>,</w:t>
            </w:r>
            <w:r>
              <w:t xml:space="preserve"> as well as their impact on the common good.</w:t>
            </w:r>
          </w:p>
          <w:p w14:paraId="0CDAC7E4" w14:textId="77777777" w:rsidR="006F5AAD" w:rsidRDefault="007652A2" w:rsidP="007652A2">
            <w:pPr>
              <w:pStyle w:val="Copy"/>
            </w:pPr>
            <w:r>
              <w:t xml:space="preserve">Instructions: Answer the following two questions by writing an opinion piece. </w:t>
            </w:r>
          </w:p>
          <w:p w14:paraId="40333DAF" w14:textId="77777777" w:rsidR="006F5AAD" w:rsidRPr="005F71E2" w:rsidRDefault="006F5AAD" w:rsidP="006F5AAD">
            <w:pPr>
              <w:pStyle w:val="Copy"/>
              <w:numPr>
                <w:ilvl w:val="0"/>
                <w:numId w:val="24"/>
              </w:numPr>
            </w:pPr>
            <w:r w:rsidRPr="005F71E2">
              <w:t>Does fair trade improve the lives of producers in developing countries? What evidence can you provide to defend your point of view?</w:t>
            </w:r>
          </w:p>
          <w:p w14:paraId="08D243D6" w14:textId="77777777" w:rsidR="006F5AAD" w:rsidRPr="005F71E2" w:rsidRDefault="006F5AAD" w:rsidP="006F5AAD">
            <w:pPr>
              <w:pStyle w:val="Copy"/>
              <w:numPr>
                <w:ilvl w:val="0"/>
                <w:numId w:val="24"/>
              </w:numPr>
            </w:pPr>
            <w:r w:rsidRPr="005F71E2">
              <w:t xml:space="preserve">Does fair trade improve the common good of citizens in Canada and around the world? </w:t>
            </w:r>
            <w:r>
              <w:br/>
            </w:r>
            <w:r w:rsidRPr="005F71E2">
              <w:t xml:space="preserve">What evidence can you provide to defend </w:t>
            </w:r>
            <w:r>
              <w:br/>
            </w:r>
            <w:r w:rsidRPr="005F71E2">
              <w:t>your point of view?</w:t>
            </w:r>
          </w:p>
          <w:p w14:paraId="4ACD5145" w14:textId="228CC127" w:rsidR="006F5AAD" w:rsidRDefault="007652A2" w:rsidP="007652A2">
            <w:pPr>
              <w:pStyle w:val="Copy"/>
            </w:pPr>
            <w:r>
              <w:t>Make sure you defend your point of view by referring to sources of information from your research.</w:t>
            </w:r>
          </w:p>
          <w:p w14:paraId="2657AEE2" w14:textId="647EBBD3" w:rsidR="00DD40A8" w:rsidRDefault="006F5AAD" w:rsidP="007652A2">
            <w:pPr>
              <w:pStyle w:val="Copy"/>
              <w:rPr>
                <w:b/>
              </w:rPr>
            </w:pPr>
            <w:r>
              <w:rPr>
                <w:b/>
              </w:rPr>
              <w:t>Rubric</w:t>
            </w:r>
            <w:r w:rsidR="007652A2" w:rsidRPr="007652A2">
              <w:rPr>
                <w:b/>
              </w:rPr>
              <w:t xml:space="preserve"> for </w:t>
            </w:r>
            <w:r w:rsidR="00325243">
              <w:rPr>
                <w:b/>
              </w:rPr>
              <w:t>Research</w:t>
            </w:r>
            <w:r w:rsidR="00325243" w:rsidRPr="007652A2">
              <w:rPr>
                <w:b/>
              </w:rPr>
              <w:t xml:space="preserve"> </w:t>
            </w:r>
            <w:r w:rsidR="007652A2" w:rsidRPr="007652A2">
              <w:rPr>
                <w:b/>
              </w:rPr>
              <w:t>Skills</w:t>
            </w:r>
          </w:p>
          <w:p w14:paraId="0DB994DA" w14:textId="77777777" w:rsidR="007652A2" w:rsidRPr="007652A2" w:rsidRDefault="007652A2" w:rsidP="007652A2">
            <w:pPr>
              <w:pStyle w:val="Copy"/>
              <w:rPr>
                <w:b/>
              </w:rPr>
            </w:pPr>
          </w:p>
          <w:tbl>
            <w:tblPr>
              <w:tblW w:w="10260" w:type="dxa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2052"/>
              <w:gridCol w:w="2052"/>
              <w:gridCol w:w="2052"/>
              <w:gridCol w:w="2052"/>
            </w:tblGrid>
            <w:tr w:rsidR="004F570D" w:rsidRPr="00DD40A8" w14:paraId="6DDEBB4F" w14:textId="6F1C0178" w:rsidTr="00515DEE">
              <w:trPr>
                <w:trHeight w:val="376"/>
              </w:trPr>
              <w:tc>
                <w:tcPr>
                  <w:tcW w:w="2052" w:type="dxa"/>
                  <w:shd w:val="clear" w:color="auto" w:fill="3F708E"/>
                  <w:tcMar>
                    <w:left w:w="115" w:type="dxa"/>
                  </w:tcMar>
                  <w:vAlign w:val="center"/>
                </w:tcPr>
                <w:p w14:paraId="0CDCDB70" w14:textId="621BD699" w:rsidR="004F570D" w:rsidRPr="00DD40A8" w:rsidRDefault="004F570D" w:rsidP="00515DEE">
                  <w:pPr>
                    <w:pStyle w:val="BlueChartHeadingLeft"/>
                  </w:pPr>
                  <w:r w:rsidRPr="007652A2">
                    <w:t>Thinking</w:t>
                  </w:r>
                </w:p>
              </w:tc>
              <w:tc>
                <w:tcPr>
                  <w:tcW w:w="2052" w:type="dxa"/>
                  <w:shd w:val="clear" w:color="auto" w:fill="3F708E"/>
                  <w:tcMar>
                    <w:left w:w="115" w:type="dxa"/>
                  </w:tcMar>
                  <w:vAlign w:val="center"/>
                </w:tcPr>
                <w:p w14:paraId="0FDB082B" w14:textId="2FE63E76" w:rsidR="004F570D" w:rsidRPr="00DD40A8" w:rsidRDefault="004F570D" w:rsidP="00515DEE">
                  <w:pPr>
                    <w:pStyle w:val="BlueChartHeading"/>
                    <w:jc w:val="left"/>
                  </w:pPr>
                  <w:r>
                    <w:t>Level 1</w:t>
                  </w:r>
                </w:p>
              </w:tc>
              <w:tc>
                <w:tcPr>
                  <w:tcW w:w="2052" w:type="dxa"/>
                  <w:shd w:val="clear" w:color="auto" w:fill="3F708E"/>
                  <w:tcMar>
                    <w:left w:w="115" w:type="dxa"/>
                  </w:tcMar>
                  <w:vAlign w:val="center"/>
                </w:tcPr>
                <w:p w14:paraId="60D5211A" w14:textId="021C1B81" w:rsidR="004F570D" w:rsidRPr="00DD40A8" w:rsidRDefault="004F570D" w:rsidP="00515DEE">
                  <w:pPr>
                    <w:pStyle w:val="BlueChartHeading"/>
                    <w:jc w:val="left"/>
                  </w:pPr>
                  <w:r>
                    <w:t>Level 2</w:t>
                  </w:r>
                </w:p>
              </w:tc>
              <w:tc>
                <w:tcPr>
                  <w:tcW w:w="2052" w:type="dxa"/>
                  <w:shd w:val="clear" w:color="auto" w:fill="3F708E"/>
                  <w:tcMar>
                    <w:left w:w="115" w:type="dxa"/>
                  </w:tcMar>
                  <w:vAlign w:val="center"/>
                </w:tcPr>
                <w:p w14:paraId="6B63C739" w14:textId="11FEE518" w:rsidR="004F570D" w:rsidRPr="00DD40A8" w:rsidRDefault="004F570D" w:rsidP="00515DEE">
                  <w:pPr>
                    <w:pStyle w:val="BlueChartHeading"/>
                    <w:jc w:val="left"/>
                  </w:pPr>
                  <w:r>
                    <w:t>Level 3</w:t>
                  </w:r>
                </w:p>
              </w:tc>
              <w:tc>
                <w:tcPr>
                  <w:tcW w:w="2052" w:type="dxa"/>
                  <w:shd w:val="clear" w:color="auto" w:fill="3F708E"/>
                  <w:tcMar>
                    <w:left w:w="115" w:type="dxa"/>
                  </w:tcMar>
                  <w:vAlign w:val="center"/>
                </w:tcPr>
                <w:p w14:paraId="20714DC9" w14:textId="4980E728" w:rsidR="004F570D" w:rsidRPr="00DD40A8" w:rsidRDefault="004F570D" w:rsidP="00515DEE">
                  <w:pPr>
                    <w:pStyle w:val="BlueChartHeading"/>
                    <w:jc w:val="left"/>
                  </w:pPr>
                  <w:r>
                    <w:t>Level 4</w:t>
                  </w:r>
                </w:p>
              </w:tc>
            </w:tr>
            <w:tr w:rsidR="004F570D" w:rsidRPr="004F570D" w14:paraId="3F95AB05" w14:textId="6727131E" w:rsidTr="004F570D">
              <w:trPr>
                <w:trHeight w:val="720"/>
              </w:trPr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B4A9C8A" w14:textId="6CF88C94" w:rsidR="004F570D" w:rsidRPr="004F570D" w:rsidRDefault="004F570D" w:rsidP="004F570D">
                  <w:pPr>
                    <w:pStyle w:val="IntroCopy"/>
                  </w:pPr>
                  <w:r w:rsidRPr="004F570D">
                    <w:t>Use of processing skills (synthesizing and evaluating data, evidence, and information; formulating conclusions)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86417BA" w14:textId="1635FE6F" w:rsidR="004F570D" w:rsidRPr="004F570D" w:rsidRDefault="004F570D" w:rsidP="004F570D">
                  <w:pPr>
                    <w:pStyle w:val="IntroCopy"/>
                  </w:pPr>
                  <w:r w:rsidRPr="004F570D">
                    <w:t>Uses processing skills with limited effectiveness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2EEF9E2" w14:textId="306E94C2" w:rsidR="004F570D" w:rsidRPr="004F570D" w:rsidRDefault="004F570D" w:rsidP="004F570D">
                  <w:pPr>
                    <w:pStyle w:val="IntroCopy"/>
                  </w:pPr>
                  <w:r w:rsidRPr="004F570D">
                    <w:t>Uses processing skills with some effectiveness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4F53F99" w14:textId="1D4DA54E" w:rsidR="004F570D" w:rsidRPr="004F570D" w:rsidRDefault="004F570D" w:rsidP="004F570D">
                  <w:pPr>
                    <w:pStyle w:val="IntroCopy"/>
                  </w:pPr>
                  <w:r w:rsidRPr="004F570D">
                    <w:t>Uses processing skills with considerable effectiveness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11549C7" w14:textId="46CB581C" w:rsidR="004F570D" w:rsidRPr="004F570D" w:rsidRDefault="004F570D" w:rsidP="004F570D">
                  <w:pPr>
                    <w:pStyle w:val="IntroCopy"/>
                  </w:pPr>
                  <w:r w:rsidRPr="004F570D">
                    <w:t>Uses processing skills with a high degree of effectiveness</w:t>
                  </w:r>
                </w:p>
              </w:tc>
            </w:tr>
            <w:tr w:rsidR="004F570D" w:rsidRPr="004F570D" w14:paraId="65A9EA42" w14:textId="37708E9E" w:rsidTr="004F570D">
              <w:trPr>
                <w:trHeight w:val="720"/>
              </w:trPr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03D281F" w14:textId="5461E760" w:rsidR="004F570D" w:rsidRPr="004F570D" w:rsidRDefault="004F570D" w:rsidP="004F570D">
                  <w:pPr>
                    <w:pStyle w:val="IntroCopy"/>
                  </w:pPr>
                  <w:r w:rsidRPr="004F570D">
                    <w:t>Use of critical/creative thinking processes (using inquiry, problem-solving and decision-making processes)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5390B39" w14:textId="611957BF" w:rsidR="004F570D" w:rsidRPr="004F570D" w:rsidRDefault="004F570D" w:rsidP="004F570D">
                  <w:pPr>
                    <w:pStyle w:val="IntroCopy"/>
                  </w:pPr>
                  <w:r w:rsidRPr="004F570D">
                    <w:t>Uses critical/creative thinking processes with limited effectiveness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8705B02" w14:textId="00A953CB" w:rsidR="004F570D" w:rsidRPr="004F570D" w:rsidRDefault="004F570D" w:rsidP="004F570D">
                  <w:pPr>
                    <w:pStyle w:val="IntroCopy"/>
                  </w:pPr>
                  <w:r w:rsidRPr="004F570D">
                    <w:t>Uses critical/creative thinking processes with some effectiveness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9601247" w14:textId="52A460A0" w:rsidR="004F570D" w:rsidRPr="004F570D" w:rsidRDefault="004F570D" w:rsidP="004F570D">
                  <w:pPr>
                    <w:pStyle w:val="IntroCopy"/>
                  </w:pPr>
                  <w:r w:rsidRPr="004F570D">
                    <w:t>Uses critical/creative thinking processes with considerable effectiveness</w:t>
                  </w:r>
                </w:p>
              </w:tc>
              <w:tc>
                <w:tcPr>
                  <w:tcW w:w="2052" w:type="dxa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41C1D76" w14:textId="4B7AEBEC" w:rsidR="004F570D" w:rsidRPr="004F570D" w:rsidRDefault="004F570D" w:rsidP="004F570D">
                  <w:pPr>
                    <w:pStyle w:val="IntroCopy"/>
                  </w:pPr>
                  <w:r w:rsidRPr="004F570D">
                    <w:t>Uses critical/creative thinking processes with a high degree of effectiveness</w:t>
                  </w:r>
                </w:p>
              </w:tc>
            </w:tr>
          </w:tbl>
          <w:p w14:paraId="11B984A1" w14:textId="25CEB271" w:rsidR="00DD40A8" w:rsidRDefault="00DD40A8" w:rsidP="00DD40A8">
            <w:pPr>
              <w:pStyle w:val="Copy"/>
            </w:pPr>
          </w:p>
        </w:tc>
      </w:tr>
    </w:tbl>
    <w:p w14:paraId="0ADFC4AC" w14:textId="29BFE1A4" w:rsidR="00577745" w:rsidRPr="00577745" w:rsidRDefault="00B71F0C" w:rsidP="0081336A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BEF79F" wp14:editId="760DBFA1">
                <wp:simplePos x="0" y="0"/>
                <wp:positionH relativeFrom="column">
                  <wp:posOffset>-13335</wp:posOffset>
                </wp:positionH>
                <wp:positionV relativeFrom="page">
                  <wp:posOffset>112395</wp:posOffset>
                </wp:positionV>
                <wp:extent cx="141351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2E3C0" w14:textId="66818DCD" w:rsidR="002609E9" w:rsidRPr="00ED7BE9" w:rsidRDefault="002609E9" w:rsidP="00B71F0C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6BEF79F" id="Text Box 3" o:spid="_x0000_s1030" type="#_x0000_t202" style="position:absolute;margin-left:-1.05pt;margin-top:8.85pt;width:111.3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" filled="f" stroked="f">
                <v:textbox>
                  <w:txbxContent>
                    <w:p w14:paraId="5642E3C0" w14:textId="66818DCD" w:rsidR="002609E9" w:rsidRPr="00ED7BE9" w:rsidRDefault="002609E9" w:rsidP="00B71F0C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F61662">
      <w:headerReference w:type="default" r:id="rId30"/>
      <w:footerReference w:type="default" r:id="rId31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ephen Polan" w:date="2018-11-09T10:42:00Z" w:initials="SP">
    <w:p w14:paraId="1A3FB820" w14:textId="383E1A6C" w:rsidR="002609E9" w:rsidRDefault="002609E9">
      <w:pPr>
        <w:pStyle w:val="CommentText"/>
      </w:pPr>
      <w:r>
        <w:rPr>
          <w:rStyle w:val="CommentReference"/>
        </w:rPr>
        <w:annotationRef/>
      </w:r>
      <w:r>
        <w:t>This hyperlink won’t open. Should it be linked to the hyperlink below, which then can be deleted? Please advise.</w:t>
      </w:r>
    </w:p>
  </w:comment>
  <w:comment w:id="2" w:author="Ian Pettigrew" w:date="2018-11-21T09:39:00Z" w:initials="IP">
    <w:p w14:paraId="15D23E0C" w14:textId="7C8831B0" w:rsidR="002609E9" w:rsidRDefault="002609E9">
      <w:pPr>
        <w:pStyle w:val="CommentText"/>
      </w:pPr>
      <w:r>
        <w:rPr>
          <w:rStyle w:val="CommentReference"/>
        </w:rPr>
        <w:annotationRef/>
      </w:r>
      <w:r>
        <w:t>Yes, please hyperlink the text using the URL below it</w:t>
      </w:r>
    </w:p>
  </w:comment>
  <w:comment w:id="4" w:author="Stephen Polan" w:date="2018-11-09T11:27:00Z" w:initials="SP">
    <w:p w14:paraId="2EF53324" w14:textId="4525C3B6" w:rsidR="002609E9" w:rsidRDefault="002609E9">
      <w:pPr>
        <w:pStyle w:val="CommentText"/>
      </w:pPr>
      <w:r>
        <w:rPr>
          <w:rStyle w:val="CommentReference"/>
        </w:rPr>
        <w:annotationRef/>
      </w:r>
      <w:r>
        <w:t>Should this have an English equivalent? Please advise.</w:t>
      </w:r>
    </w:p>
  </w:comment>
  <w:comment w:id="3" w:author="Ian Pettigrew" w:date="2018-11-21T14:54:00Z" w:initials="IP">
    <w:p w14:paraId="65F39AE0" w14:textId="51C15D5B" w:rsidR="002609E9" w:rsidRDefault="002609E9">
      <w:pPr>
        <w:pStyle w:val="CommentText"/>
      </w:pPr>
      <w:r>
        <w:rPr>
          <w:rStyle w:val="CommentReference"/>
        </w:rPr>
        <w:annotationRef/>
      </w:r>
      <w:r>
        <w:t xml:space="preserve">Remove URL </w:t>
      </w:r>
    </w:p>
  </w:comment>
  <w:comment w:id="5" w:author="Stephen Polan" w:date="2018-11-09T11:29:00Z" w:initials="SP">
    <w:p w14:paraId="341E62A4" w14:textId="390B03AD" w:rsidR="002609E9" w:rsidRDefault="002609E9">
      <w:pPr>
        <w:pStyle w:val="CommentText"/>
      </w:pPr>
      <w:r>
        <w:rPr>
          <w:rStyle w:val="CommentReference"/>
        </w:rPr>
        <w:annotationRef/>
      </w:r>
      <w:r>
        <w:t>Should these bullets be formatted like the others in this lesson or should the other bullets in this lesson be formatted like this? Please advise.</w:t>
      </w:r>
    </w:p>
  </w:comment>
  <w:comment w:id="6" w:author="Ian Pettigrew" w:date="2018-11-21T14:52:00Z" w:initials="IP">
    <w:p w14:paraId="59677BFA" w14:textId="733A4F9B" w:rsidR="002609E9" w:rsidRDefault="002609E9">
      <w:pPr>
        <w:pStyle w:val="CommentText"/>
      </w:pPr>
      <w:r>
        <w:rPr>
          <w:rStyle w:val="CommentReference"/>
        </w:rPr>
        <w:annotationRef/>
      </w:r>
      <w:r>
        <w:t>This method is fine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3FB820" w15:done="0"/>
  <w15:commentEx w15:paraId="15D23E0C" w15:paraIdParent="1A3FB820" w15:done="0"/>
  <w15:commentEx w15:paraId="2EF53324" w15:done="0"/>
  <w15:commentEx w15:paraId="65F39AE0" w15:paraIdParent="2EF53324" w15:done="0"/>
  <w15:commentEx w15:paraId="341E62A4" w15:done="0"/>
  <w15:commentEx w15:paraId="59677BFA" w15:paraIdParent="341E62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FB820" w16cid:durableId="1F8FE329"/>
  <w16cid:commentId w16cid:paraId="15D23E0C" w16cid:durableId="1F9FA648"/>
  <w16cid:commentId w16cid:paraId="65F39AE0" w16cid:durableId="1F9FF00B"/>
  <w16cid:commentId w16cid:paraId="341E62A4" w16cid:durableId="1F8FEE1C"/>
  <w16cid:commentId w16cid:paraId="59677BFA" w16cid:durableId="1F9FEF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CC18C" w14:textId="77777777" w:rsidR="00F56887" w:rsidRDefault="00F56887" w:rsidP="000219F5">
      <w:r>
        <w:separator/>
      </w:r>
    </w:p>
  </w:endnote>
  <w:endnote w:type="continuationSeparator" w:id="0">
    <w:p w14:paraId="405ED7A7" w14:textId="77777777" w:rsidR="00F56887" w:rsidRDefault="00F56887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2000504020000020004"/>
    <w:charset w:val="00"/>
    <w:family w:val="auto"/>
    <w:pitch w:val="variable"/>
    <w:sig w:usb0="80000027" w:usb1="00000000" w:usb2="00000000" w:usb3="00000000" w:csb0="00000001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C58B" w14:textId="77777777" w:rsidR="002609E9" w:rsidRDefault="002609E9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2609E9" w:rsidRDefault="002609E9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E282" w14:textId="77777777" w:rsidR="002609E9" w:rsidRPr="00295906" w:rsidRDefault="002609E9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2C1FC5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2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2609E9" w:rsidRPr="003F187B" w:rsidRDefault="002609E9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4E8C16EA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11EF" w14:textId="77777777" w:rsidR="002609E9" w:rsidRPr="00295906" w:rsidRDefault="002609E9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2C1FC5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7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2609E9" w:rsidRPr="003F187B" w:rsidRDefault="002609E9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32498FF6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A667" w14:textId="77777777" w:rsidR="00F56887" w:rsidRDefault="00F56887" w:rsidP="000219F5">
      <w:r>
        <w:separator/>
      </w:r>
    </w:p>
  </w:footnote>
  <w:footnote w:type="continuationSeparator" w:id="0">
    <w:p w14:paraId="151BBB2F" w14:textId="77777777" w:rsidR="00F56887" w:rsidRDefault="00F56887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2865" w14:textId="77777777" w:rsidR="002609E9" w:rsidRPr="003F187B" w:rsidRDefault="002609E9" w:rsidP="00567EC5">
    <w:pPr>
      <w:pStyle w:val="Header"/>
      <w:spacing w:after="760"/>
      <w:ind w:left="44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45B991EE" w:rsidR="002609E9" w:rsidRPr="00D552CC" w:rsidRDefault="002609E9" w:rsidP="00DA30E1">
                          <w:pPr>
                            <w:pStyle w:val="Heading"/>
                          </w:pPr>
                          <w:r w:rsidRPr="004E313F">
                            <w:rPr>
                              <w:lang w:val="en-US"/>
                            </w:rPr>
                            <w:t>Fair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4E313F">
                            <w:rPr>
                              <w:lang w:val="en-US"/>
                            </w:rPr>
                            <w:t>Trade? Not for all</w:t>
                          </w:r>
                          <w:r>
                            <w:rPr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" filled="f" stroked="f">
              <v:textbox>
                <w:txbxContent>
                  <w:p w14:paraId="079CB5AD" w14:textId="45B991EE" w:rsidR="002609E9" w:rsidRPr="00D552CC" w:rsidRDefault="002609E9" w:rsidP="00DA30E1">
                    <w:pPr>
                      <w:pStyle w:val="Heading"/>
                    </w:pPr>
                    <w:r w:rsidRPr="004E313F">
                      <w:rPr>
                        <w:lang w:val="en-US"/>
                      </w:rPr>
                      <w:t>Fair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4E313F">
                      <w:rPr>
                        <w:lang w:val="en-US"/>
                      </w:rPr>
                      <w:t>Trade? Not for all</w:t>
                    </w:r>
                    <w:r>
                      <w:rPr>
                        <w:lang w:val="en-US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C2DB" w14:textId="77777777" w:rsidR="002609E9" w:rsidRPr="003F187B" w:rsidRDefault="002609E9" w:rsidP="00567EC5">
    <w:pPr>
      <w:pStyle w:val="Header"/>
      <w:spacing w:after="480"/>
      <w:ind w:lef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7B201F17" w:rsidR="002609E9" w:rsidRPr="009D62B6" w:rsidRDefault="002609E9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F2A9C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Fair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F2A9C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Trade? Not for all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" filled="f" stroked="f">
              <v:textbox>
                <w:txbxContent>
                  <w:p w14:paraId="6ADA1B55" w14:textId="7B201F17" w:rsidR="002609E9" w:rsidRPr="009D62B6" w:rsidRDefault="002609E9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1F2A9C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Fair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1F2A9C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Trade? Not for all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EC3E" w14:textId="5A305356" w:rsidR="002609E9" w:rsidRPr="003F187B" w:rsidRDefault="002609E9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1A55A813" w:rsidR="002609E9" w:rsidRPr="009D62B6" w:rsidRDefault="002609E9" w:rsidP="00681C0F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461FF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Fair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461FF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Trade? Not for all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" filled="f" stroked="f">
              <v:textbox>
                <w:txbxContent>
                  <w:p w14:paraId="72B49235" w14:textId="1A55A813" w:rsidR="002609E9" w:rsidRPr="009D62B6" w:rsidRDefault="002609E9" w:rsidP="00681C0F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6461FF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Fair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6461FF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Trade? Not for all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2DB"/>
    <w:multiLevelType w:val="hybridMultilevel"/>
    <w:tmpl w:val="E0BACE80"/>
    <w:lvl w:ilvl="0" w:tplc="B0FA10AA">
      <w:start w:val="1"/>
      <w:numFmt w:val="bullet"/>
      <w:lvlText w:val="•"/>
      <w:lvlJc w:val="left"/>
    </w:lvl>
    <w:lvl w:ilvl="1" w:tplc="B7B65F9C">
      <w:numFmt w:val="decimal"/>
      <w:lvlText w:val=""/>
      <w:lvlJc w:val="left"/>
    </w:lvl>
    <w:lvl w:ilvl="2" w:tplc="5CD25268">
      <w:numFmt w:val="decimal"/>
      <w:lvlText w:val=""/>
      <w:lvlJc w:val="left"/>
    </w:lvl>
    <w:lvl w:ilvl="3" w:tplc="B1929C08">
      <w:numFmt w:val="decimal"/>
      <w:lvlText w:val=""/>
      <w:lvlJc w:val="left"/>
    </w:lvl>
    <w:lvl w:ilvl="4" w:tplc="490817FA">
      <w:numFmt w:val="decimal"/>
      <w:lvlText w:val=""/>
      <w:lvlJc w:val="left"/>
    </w:lvl>
    <w:lvl w:ilvl="5" w:tplc="1C52E40C">
      <w:numFmt w:val="decimal"/>
      <w:lvlText w:val=""/>
      <w:lvlJc w:val="left"/>
    </w:lvl>
    <w:lvl w:ilvl="6" w:tplc="4B823568">
      <w:numFmt w:val="decimal"/>
      <w:lvlText w:val=""/>
      <w:lvlJc w:val="left"/>
    </w:lvl>
    <w:lvl w:ilvl="7" w:tplc="4260EBE0">
      <w:numFmt w:val="decimal"/>
      <w:lvlText w:val=""/>
      <w:lvlJc w:val="left"/>
    </w:lvl>
    <w:lvl w:ilvl="8" w:tplc="8DE4E1B6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A28C6E92"/>
    <w:lvl w:ilvl="0" w:tplc="3D601566">
      <w:start w:val="1"/>
      <w:numFmt w:val="decimal"/>
      <w:lvlText w:val="%1."/>
      <w:lvlJc w:val="left"/>
    </w:lvl>
    <w:lvl w:ilvl="1" w:tplc="71F0A17A">
      <w:numFmt w:val="decimal"/>
      <w:lvlText w:val=""/>
      <w:lvlJc w:val="left"/>
    </w:lvl>
    <w:lvl w:ilvl="2" w:tplc="441E91C2">
      <w:numFmt w:val="decimal"/>
      <w:lvlText w:val=""/>
      <w:lvlJc w:val="left"/>
    </w:lvl>
    <w:lvl w:ilvl="3" w:tplc="63A069F2">
      <w:numFmt w:val="decimal"/>
      <w:lvlText w:val=""/>
      <w:lvlJc w:val="left"/>
    </w:lvl>
    <w:lvl w:ilvl="4" w:tplc="CE56661E">
      <w:numFmt w:val="decimal"/>
      <w:lvlText w:val=""/>
      <w:lvlJc w:val="left"/>
    </w:lvl>
    <w:lvl w:ilvl="5" w:tplc="2000200C">
      <w:numFmt w:val="decimal"/>
      <w:lvlText w:val=""/>
      <w:lvlJc w:val="left"/>
    </w:lvl>
    <w:lvl w:ilvl="6" w:tplc="F5020706">
      <w:numFmt w:val="decimal"/>
      <w:lvlText w:val=""/>
      <w:lvlJc w:val="left"/>
    </w:lvl>
    <w:lvl w:ilvl="7" w:tplc="EDDA77D2">
      <w:numFmt w:val="decimal"/>
      <w:lvlText w:val=""/>
      <w:lvlJc w:val="left"/>
    </w:lvl>
    <w:lvl w:ilvl="8" w:tplc="1938C9E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97844552"/>
    <w:lvl w:ilvl="0" w:tplc="D31681BE">
      <w:start w:val="1"/>
      <w:numFmt w:val="decimal"/>
      <w:lvlText w:val="%1."/>
      <w:lvlJc w:val="left"/>
    </w:lvl>
    <w:lvl w:ilvl="1" w:tplc="ECCE2C8A">
      <w:numFmt w:val="decimal"/>
      <w:lvlText w:val=""/>
      <w:lvlJc w:val="left"/>
    </w:lvl>
    <w:lvl w:ilvl="2" w:tplc="3566FBC0">
      <w:numFmt w:val="decimal"/>
      <w:lvlText w:val=""/>
      <w:lvlJc w:val="left"/>
    </w:lvl>
    <w:lvl w:ilvl="3" w:tplc="AD0E6E80">
      <w:numFmt w:val="decimal"/>
      <w:lvlText w:val=""/>
      <w:lvlJc w:val="left"/>
    </w:lvl>
    <w:lvl w:ilvl="4" w:tplc="9B4E7E46">
      <w:numFmt w:val="decimal"/>
      <w:lvlText w:val=""/>
      <w:lvlJc w:val="left"/>
    </w:lvl>
    <w:lvl w:ilvl="5" w:tplc="ABDCC21C">
      <w:numFmt w:val="decimal"/>
      <w:lvlText w:val=""/>
      <w:lvlJc w:val="left"/>
    </w:lvl>
    <w:lvl w:ilvl="6" w:tplc="418E78DC">
      <w:numFmt w:val="decimal"/>
      <w:lvlText w:val=""/>
      <w:lvlJc w:val="left"/>
    </w:lvl>
    <w:lvl w:ilvl="7" w:tplc="1CC04F4E">
      <w:numFmt w:val="decimal"/>
      <w:lvlText w:val=""/>
      <w:lvlJc w:val="left"/>
    </w:lvl>
    <w:lvl w:ilvl="8" w:tplc="EC005066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E38ADA84"/>
    <w:lvl w:ilvl="0" w:tplc="7F402D00">
      <w:start w:val="1"/>
      <w:numFmt w:val="decimal"/>
      <w:lvlText w:val="%1."/>
      <w:lvlJc w:val="left"/>
    </w:lvl>
    <w:lvl w:ilvl="1" w:tplc="CF1889BA">
      <w:numFmt w:val="decimal"/>
      <w:lvlText w:val=""/>
      <w:lvlJc w:val="left"/>
    </w:lvl>
    <w:lvl w:ilvl="2" w:tplc="2B721AF2">
      <w:numFmt w:val="decimal"/>
      <w:lvlText w:val=""/>
      <w:lvlJc w:val="left"/>
    </w:lvl>
    <w:lvl w:ilvl="3" w:tplc="058C2F7E">
      <w:numFmt w:val="decimal"/>
      <w:lvlText w:val=""/>
      <w:lvlJc w:val="left"/>
    </w:lvl>
    <w:lvl w:ilvl="4" w:tplc="5D923630">
      <w:numFmt w:val="decimal"/>
      <w:lvlText w:val=""/>
      <w:lvlJc w:val="left"/>
    </w:lvl>
    <w:lvl w:ilvl="5" w:tplc="5E6821EE">
      <w:numFmt w:val="decimal"/>
      <w:lvlText w:val=""/>
      <w:lvlJc w:val="left"/>
    </w:lvl>
    <w:lvl w:ilvl="6" w:tplc="0A76B580">
      <w:numFmt w:val="decimal"/>
      <w:lvlText w:val=""/>
      <w:lvlJc w:val="left"/>
    </w:lvl>
    <w:lvl w:ilvl="7" w:tplc="871A7484">
      <w:numFmt w:val="decimal"/>
      <w:lvlText w:val=""/>
      <w:lvlJc w:val="left"/>
    </w:lvl>
    <w:lvl w:ilvl="8" w:tplc="7D242AF6">
      <w:numFmt w:val="decimal"/>
      <w:lvlText w:val=""/>
      <w:lvlJc w:val="left"/>
    </w:lvl>
  </w:abstractNum>
  <w:abstractNum w:abstractNumId="5" w15:restartNumberingAfterBreak="0">
    <w:nsid w:val="00A152EE"/>
    <w:multiLevelType w:val="hybridMultilevel"/>
    <w:tmpl w:val="2F9A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03C77"/>
    <w:multiLevelType w:val="hybridMultilevel"/>
    <w:tmpl w:val="69126C96"/>
    <w:lvl w:ilvl="0" w:tplc="64BE5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E3458"/>
    <w:multiLevelType w:val="hybridMultilevel"/>
    <w:tmpl w:val="B9C07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775EA"/>
    <w:multiLevelType w:val="hybridMultilevel"/>
    <w:tmpl w:val="A568FC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05742"/>
    <w:multiLevelType w:val="multilevel"/>
    <w:tmpl w:val="9F4E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B6A92"/>
    <w:multiLevelType w:val="hybridMultilevel"/>
    <w:tmpl w:val="7D082F3C"/>
    <w:lvl w:ilvl="0" w:tplc="F2EE393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117EE"/>
    <w:multiLevelType w:val="hybridMultilevel"/>
    <w:tmpl w:val="C3E8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F5C5B"/>
    <w:multiLevelType w:val="hybridMultilevel"/>
    <w:tmpl w:val="DB62E8CA"/>
    <w:lvl w:ilvl="0" w:tplc="1700A82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67F04"/>
    <w:multiLevelType w:val="hybridMultilevel"/>
    <w:tmpl w:val="296A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2FED"/>
    <w:multiLevelType w:val="hybridMultilevel"/>
    <w:tmpl w:val="9446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2CB9"/>
    <w:multiLevelType w:val="hybridMultilevel"/>
    <w:tmpl w:val="296A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3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  <w:num w:numId="17">
    <w:abstractNumId w:val="18"/>
    <w:lvlOverride w:ilvl="0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</w:num>
  <w:num w:numId="20">
    <w:abstractNumId w:val="6"/>
  </w:num>
  <w:num w:numId="21">
    <w:abstractNumId w:val="12"/>
  </w:num>
  <w:num w:numId="22">
    <w:abstractNumId w:val="16"/>
  </w:num>
  <w:num w:numId="23">
    <w:abstractNumId w:val="17"/>
  </w:num>
  <w:num w:numId="24">
    <w:abstractNumId w:val="19"/>
  </w:num>
  <w:num w:numId="25">
    <w:abstractNumId w:val="7"/>
  </w:num>
  <w:num w:numId="26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Polan">
    <w15:presenceInfo w15:providerId="Windows Live" w15:userId="cc98435e7377f72e"/>
  </w15:person>
  <w15:person w15:author="Ian Pettigrew">
    <w15:presenceInfo w15:providerId="AD" w15:userId="S::ianp@otffeo.on.ca::43482957-00c0-4e99-a41d-df4b56d78d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15"/>
    <w:rsid w:val="000023FD"/>
    <w:rsid w:val="0001377B"/>
    <w:rsid w:val="000219F5"/>
    <w:rsid w:val="00022E67"/>
    <w:rsid w:val="00030CB4"/>
    <w:rsid w:val="00056336"/>
    <w:rsid w:val="000606A9"/>
    <w:rsid w:val="00061AB9"/>
    <w:rsid w:val="000761FB"/>
    <w:rsid w:val="000838FC"/>
    <w:rsid w:val="00083DDB"/>
    <w:rsid w:val="00085D9B"/>
    <w:rsid w:val="0009148B"/>
    <w:rsid w:val="000A44BB"/>
    <w:rsid w:val="000A5685"/>
    <w:rsid w:val="000B1F37"/>
    <w:rsid w:val="000B43E4"/>
    <w:rsid w:val="000C45ED"/>
    <w:rsid w:val="000C4CD4"/>
    <w:rsid w:val="000C5055"/>
    <w:rsid w:val="000C72FA"/>
    <w:rsid w:val="000D10C0"/>
    <w:rsid w:val="000E39A9"/>
    <w:rsid w:val="000E4B52"/>
    <w:rsid w:val="000E566D"/>
    <w:rsid w:val="000F5619"/>
    <w:rsid w:val="00100D2B"/>
    <w:rsid w:val="00103C5A"/>
    <w:rsid w:val="00104B6E"/>
    <w:rsid w:val="00110B8E"/>
    <w:rsid w:val="00116FE8"/>
    <w:rsid w:val="00125F03"/>
    <w:rsid w:val="001266F9"/>
    <w:rsid w:val="0012702B"/>
    <w:rsid w:val="001318E5"/>
    <w:rsid w:val="00153221"/>
    <w:rsid w:val="00160992"/>
    <w:rsid w:val="00166711"/>
    <w:rsid w:val="00166B2E"/>
    <w:rsid w:val="001670CF"/>
    <w:rsid w:val="0017005E"/>
    <w:rsid w:val="00176AA6"/>
    <w:rsid w:val="00183122"/>
    <w:rsid w:val="001840E2"/>
    <w:rsid w:val="00184189"/>
    <w:rsid w:val="001A3D8E"/>
    <w:rsid w:val="001B0659"/>
    <w:rsid w:val="001D6956"/>
    <w:rsid w:val="001E2BE7"/>
    <w:rsid w:val="001F0AE2"/>
    <w:rsid w:val="001F2A9C"/>
    <w:rsid w:val="00210558"/>
    <w:rsid w:val="00211A6F"/>
    <w:rsid w:val="00212BC0"/>
    <w:rsid w:val="00212CB5"/>
    <w:rsid w:val="00214411"/>
    <w:rsid w:val="00215889"/>
    <w:rsid w:val="00231351"/>
    <w:rsid w:val="002407EE"/>
    <w:rsid w:val="002414EB"/>
    <w:rsid w:val="00243AE8"/>
    <w:rsid w:val="0024470B"/>
    <w:rsid w:val="00250C66"/>
    <w:rsid w:val="002517FC"/>
    <w:rsid w:val="00253A1A"/>
    <w:rsid w:val="00253C7E"/>
    <w:rsid w:val="002609E9"/>
    <w:rsid w:val="0026196F"/>
    <w:rsid w:val="00261D0D"/>
    <w:rsid w:val="00262357"/>
    <w:rsid w:val="0026262A"/>
    <w:rsid w:val="0027157A"/>
    <w:rsid w:val="002762CB"/>
    <w:rsid w:val="00276BD7"/>
    <w:rsid w:val="00277B81"/>
    <w:rsid w:val="00284777"/>
    <w:rsid w:val="00295906"/>
    <w:rsid w:val="002A3318"/>
    <w:rsid w:val="002A3D8E"/>
    <w:rsid w:val="002B231D"/>
    <w:rsid w:val="002B462D"/>
    <w:rsid w:val="002C154B"/>
    <w:rsid w:val="002C1FC5"/>
    <w:rsid w:val="002C635A"/>
    <w:rsid w:val="002D0AF9"/>
    <w:rsid w:val="002D4BA5"/>
    <w:rsid w:val="002D6B46"/>
    <w:rsid w:val="002E441B"/>
    <w:rsid w:val="003043E3"/>
    <w:rsid w:val="0030440C"/>
    <w:rsid w:val="003075A7"/>
    <w:rsid w:val="0031233C"/>
    <w:rsid w:val="0032344D"/>
    <w:rsid w:val="00325243"/>
    <w:rsid w:val="00334DA9"/>
    <w:rsid w:val="003408C6"/>
    <w:rsid w:val="00354048"/>
    <w:rsid w:val="00376D39"/>
    <w:rsid w:val="0038021A"/>
    <w:rsid w:val="00380F87"/>
    <w:rsid w:val="00387291"/>
    <w:rsid w:val="00397969"/>
    <w:rsid w:val="003B7DC5"/>
    <w:rsid w:val="003C3AC4"/>
    <w:rsid w:val="003D2619"/>
    <w:rsid w:val="003D47C1"/>
    <w:rsid w:val="003E2270"/>
    <w:rsid w:val="003F187B"/>
    <w:rsid w:val="003F690E"/>
    <w:rsid w:val="00415F5E"/>
    <w:rsid w:val="0042208D"/>
    <w:rsid w:val="0042447B"/>
    <w:rsid w:val="004331F9"/>
    <w:rsid w:val="004365A8"/>
    <w:rsid w:val="00437CE6"/>
    <w:rsid w:val="00454AF1"/>
    <w:rsid w:val="00461AAB"/>
    <w:rsid w:val="00462C04"/>
    <w:rsid w:val="00471E46"/>
    <w:rsid w:val="00474712"/>
    <w:rsid w:val="004754CE"/>
    <w:rsid w:val="004824AF"/>
    <w:rsid w:val="0049541E"/>
    <w:rsid w:val="004A316D"/>
    <w:rsid w:val="004B350C"/>
    <w:rsid w:val="004B454F"/>
    <w:rsid w:val="004B53A7"/>
    <w:rsid w:val="004D11FF"/>
    <w:rsid w:val="004E2FEE"/>
    <w:rsid w:val="004E313F"/>
    <w:rsid w:val="004E393A"/>
    <w:rsid w:val="004E5E1F"/>
    <w:rsid w:val="004F570D"/>
    <w:rsid w:val="00500A5A"/>
    <w:rsid w:val="00501BB3"/>
    <w:rsid w:val="00504AED"/>
    <w:rsid w:val="0051339C"/>
    <w:rsid w:val="00515079"/>
    <w:rsid w:val="00515DEE"/>
    <w:rsid w:val="005161C4"/>
    <w:rsid w:val="00525594"/>
    <w:rsid w:val="005304F9"/>
    <w:rsid w:val="00546293"/>
    <w:rsid w:val="00564081"/>
    <w:rsid w:val="00567EC5"/>
    <w:rsid w:val="00567ED8"/>
    <w:rsid w:val="0057088F"/>
    <w:rsid w:val="00576600"/>
    <w:rsid w:val="00577745"/>
    <w:rsid w:val="005848A0"/>
    <w:rsid w:val="00585562"/>
    <w:rsid w:val="0059103B"/>
    <w:rsid w:val="005A2DB2"/>
    <w:rsid w:val="005E2BF9"/>
    <w:rsid w:val="005F3389"/>
    <w:rsid w:val="005F71E2"/>
    <w:rsid w:val="0060631D"/>
    <w:rsid w:val="00611A6A"/>
    <w:rsid w:val="00613FD9"/>
    <w:rsid w:val="0061435C"/>
    <w:rsid w:val="0062122B"/>
    <w:rsid w:val="00621F35"/>
    <w:rsid w:val="00626BB0"/>
    <w:rsid w:val="00632EE5"/>
    <w:rsid w:val="00634F20"/>
    <w:rsid w:val="00637C38"/>
    <w:rsid w:val="006461FF"/>
    <w:rsid w:val="00647132"/>
    <w:rsid w:val="00650DF7"/>
    <w:rsid w:val="00651587"/>
    <w:rsid w:val="006541A4"/>
    <w:rsid w:val="006662D8"/>
    <w:rsid w:val="0067008A"/>
    <w:rsid w:val="0067462B"/>
    <w:rsid w:val="006801C5"/>
    <w:rsid w:val="00681C0F"/>
    <w:rsid w:val="006824D1"/>
    <w:rsid w:val="00686288"/>
    <w:rsid w:val="006918A7"/>
    <w:rsid w:val="00693081"/>
    <w:rsid w:val="006B058A"/>
    <w:rsid w:val="006B2D89"/>
    <w:rsid w:val="006C1A7B"/>
    <w:rsid w:val="006D09DC"/>
    <w:rsid w:val="006D4EF9"/>
    <w:rsid w:val="006D56F2"/>
    <w:rsid w:val="006E1412"/>
    <w:rsid w:val="006E1A5E"/>
    <w:rsid w:val="006E2224"/>
    <w:rsid w:val="006E5E0B"/>
    <w:rsid w:val="006E7379"/>
    <w:rsid w:val="006F26DC"/>
    <w:rsid w:val="006F2C07"/>
    <w:rsid w:val="006F5AAD"/>
    <w:rsid w:val="007046EA"/>
    <w:rsid w:val="00705B32"/>
    <w:rsid w:val="00707C76"/>
    <w:rsid w:val="0071194A"/>
    <w:rsid w:val="0073525F"/>
    <w:rsid w:val="007367B7"/>
    <w:rsid w:val="00736D79"/>
    <w:rsid w:val="00751ADA"/>
    <w:rsid w:val="00755AED"/>
    <w:rsid w:val="00755FCF"/>
    <w:rsid w:val="007652A2"/>
    <w:rsid w:val="00765B6F"/>
    <w:rsid w:val="0077060A"/>
    <w:rsid w:val="00772649"/>
    <w:rsid w:val="0077560A"/>
    <w:rsid w:val="00775DE4"/>
    <w:rsid w:val="00784F62"/>
    <w:rsid w:val="00787F10"/>
    <w:rsid w:val="007B54C8"/>
    <w:rsid w:val="007B54CC"/>
    <w:rsid w:val="007D78F0"/>
    <w:rsid w:val="00800B7C"/>
    <w:rsid w:val="008124E0"/>
    <w:rsid w:val="00812594"/>
    <w:rsid w:val="0081336A"/>
    <w:rsid w:val="00821C6F"/>
    <w:rsid w:val="0083159C"/>
    <w:rsid w:val="00834C93"/>
    <w:rsid w:val="0083699C"/>
    <w:rsid w:val="00837E0E"/>
    <w:rsid w:val="008417A2"/>
    <w:rsid w:val="00847E16"/>
    <w:rsid w:val="00850625"/>
    <w:rsid w:val="00850961"/>
    <w:rsid w:val="00850CF2"/>
    <w:rsid w:val="0085717B"/>
    <w:rsid w:val="00863846"/>
    <w:rsid w:val="00865EF7"/>
    <w:rsid w:val="00872DBF"/>
    <w:rsid w:val="00873418"/>
    <w:rsid w:val="00885426"/>
    <w:rsid w:val="00897D6E"/>
    <w:rsid w:val="008A3EEF"/>
    <w:rsid w:val="008C3AF4"/>
    <w:rsid w:val="008C3FD6"/>
    <w:rsid w:val="008D10E7"/>
    <w:rsid w:val="008E519B"/>
    <w:rsid w:val="008E7977"/>
    <w:rsid w:val="009066D0"/>
    <w:rsid w:val="00906E2E"/>
    <w:rsid w:val="00911A71"/>
    <w:rsid w:val="00912080"/>
    <w:rsid w:val="009120B8"/>
    <w:rsid w:val="009211B5"/>
    <w:rsid w:val="00922C90"/>
    <w:rsid w:val="009336FB"/>
    <w:rsid w:val="00937653"/>
    <w:rsid w:val="00940D51"/>
    <w:rsid w:val="009435BD"/>
    <w:rsid w:val="00943A44"/>
    <w:rsid w:val="00955769"/>
    <w:rsid w:val="0097115C"/>
    <w:rsid w:val="00975571"/>
    <w:rsid w:val="00990E47"/>
    <w:rsid w:val="009910E7"/>
    <w:rsid w:val="009A31A8"/>
    <w:rsid w:val="009A4CD3"/>
    <w:rsid w:val="009A6B0B"/>
    <w:rsid w:val="009B6F5D"/>
    <w:rsid w:val="009D42FE"/>
    <w:rsid w:val="009D4564"/>
    <w:rsid w:val="009D5A1C"/>
    <w:rsid w:val="009D62B6"/>
    <w:rsid w:val="009E1989"/>
    <w:rsid w:val="009E6C5E"/>
    <w:rsid w:val="009F21B2"/>
    <w:rsid w:val="009F23C7"/>
    <w:rsid w:val="009F2541"/>
    <w:rsid w:val="00A006EC"/>
    <w:rsid w:val="00A00A43"/>
    <w:rsid w:val="00A06EC6"/>
    <w:rsid w:val="00A14B67"/>
    <w:rsid w:val="00A262BC"/>
    <w:rsid w:val="00A27B61"/>
    <w:rsid w:val="00A32345"/>
    <w:rsid w:val="00A6347B"/>
    <w:rsid w:val="00A6488D"/>
    <w:rsid w:val="00A71124"/>
    <w:rsid w:val="00A72354"/>
    <w:rsid w:val="00A81BB3"/>
    <w:rsid w:val="00A86493"/>
    <w:rsid w:val="00A95FCA"/>
    <w:rsid w:val="00AA2E73"/>
    <w:rsid w:val="00AA5549"/>
    <w:rsid w:val="00AB0CA0"/>
    <w:rsid w:val="00AB3B08"/>
    <w:rsid w:val="00AB540F"/>
    <w:rsid w:val="00AC5199"/>
    <w:rsid w:val="00AC6938"/>
    <w:rsid w:val="00AD18E7"/>
    <w:rsid w:val="00AD4034"/>
    <w:rsid w:val="00AD5765"/>
    <w:rsid w:val="00AE102D"/>
    <w:rsid w:val="00AE13D7"/>
    <w:rsid w:val="00AE2DB7"/>
    <w:rsid w:val="00AE7E12"/>
    <w:rsid w:val="00AF59B5"/>
    <w:rsid w:val="00AF70ED"/>
    <w:rsid w:val="00B03A9E"/>
    <w:rsid w:val="00B07068"/>
    <w:rsid w:val="00B126AB"/>
    <w:rsid w:val="00B2187A"/>
    <w:rsid w:val="00B21B19"/>
    <w:rsid w:val="00B269A5"/>
    <w:rsid w:val="00B30573"/>
    <w:rsid w:val="00B3192B"/>
    <w:rsid w:val="00B36248"/>
    <w:rsid w:val="00B410C6"/>
    <w:rsid w:val="00B64BCB"/>
    <w:rsid w:val="00B71F0C"/>
    <w:rsid w:val="00B848F7"/>
    <w:rsid w:val="00BA1E29"/>
    <w:rsid w:val="00BA392D"/>
    <w:rsid w:val="00BB7CCC"/>
    <w:rsid w:val="00BC6D3C"/>
    <w:rsid w:val="00BC7202"/>
    <w:rsid w:val="00BD2926"/>
    <w:rsid w:val="00BE22C1"/>
    <w:rsid w:val="00BE4276"/>
    <w:rsid w:val="00BF5468"/>
    <w:rsid w:val="00C1035D"/>
    <w:rsid w:val="00C24C34"/>
    <w:rsid w:val="00C2565E"/>
    <w:rsid w:val="00C33674"/>
    <w:rsid w:val="00C45387"/>
    <w:rsid w:val="00C522B1"/>
    <w:rsid w:val="00C60A3E"/>
    <w:rsid w:val="00C62D0E"/>
    <w:rsid w:val="00C951F4"/>
    <w:rsid w:val="00C9685E"/>
    <w:rsid w:val="00CA0C50"/>
    <w:rsid w:val="00CA6266"/>
    <w:rsid w:val="00CB1D82"/>
    <w:rsid w:val="00CC12B7"/>
    <w:rsid w:val="00CD6BE3"/>
    <w:rsid w:val="00CD7D85"/>
    <w:rsid w:val="00CE1266"/>
    <w:rsid w:val="00CE62BB"/>
    <w:rsid w:val="00CE776D"/>
    <w:rsid w:val="00CF0487"/>
    <w:rsid w:val="00CF7DD0"/>
    <w:rsid w:val="00D04015"/>
    <w:rsid w:val="00D05B6A"/>
    <w:rsid w:val="00D10B25"/>
    <w:rsid w:val="00D23F43"/>
    <w:rsid w:val="00D245B1"/>
    <w:rsid w:val="00D278DA"/>
    <w:rsid w:val="00D3108E"/>
    <w:rsid w:val="00D34CCE"/>
    <w:rsid w:val="00D3609F"/>
    <w:rsid w:val="00D431CE"/>
    <w:rsid w:val="00D4489F"/>
    <w:rsid w:val="00D47F77"/>
    <w:rsid w:val="00D50ABE"/>
    <w:rsid w:val="00D524CD"/>
    <w:rsid w:val="00D5394E"/>
    <w:rsid w:val="00D53D38"/>
    <w:rsid w:val="00D552CC"/>
    <w:rsid w:val="00D5607B"/>
    <w:rsid w:val="00D56FAB"/>
    <w:rsid w:val="00D61F05"/>
    <w:rsid w:val="00D627F6"/>
    <w:rsid w:val="00D6306F"/>
    <w:rsid w:val="00D708FD"/>
    <w:rsid w:val="00D72B9D"/>
    <w:rsid w:val="00D756EE"/>
    <w:rsid w:val="00D90061"/>
    <w:rsid w:val="00D9714C"/>
    <w:rsid w:val="00D979F7"/>
    <w:rsid w:val="00D97C27"/>
    <w:rsid w:val="00DA07DD"/>
    <w:rsid w:val="00DA30E1"/>
    <w:rsid w:val="00DA34DE"/>
    <w:rsid w:val="00DA62EB"/>
    <w:rsid w:val="00DB1CD2"/>
    <w:rsid w:val="00DB2235"/>
    <w:rsid w:val="00DB574A"/>
    <w:rsid w:val="00DB63AD"/>
    <w:rsid w:val="00DD0D46"/>
    <w:rsid w:val="00DD1911"/>
    <w:rsid w:val="00DD40A8"/>
    <w:rsid w:val="00DE1164"/>
    <w:rsid w:val="00DE2047"/>
    <w:rsid w:val="00DE4C12"/>
    <w:rsid w:val="00DF5010"/>
    <w:rsid w:val="00E152EB"/>
    <w:rsid w:val="00E20AB6"/>
    <w:rsid w:val="00E31F84"/>
    <w:rsid w:val="00E32652"/>
    <w:rsid w:val="00E37112"/>
    <w:rsid w:val="00E409B7"/>
    <w:rsid w:val="00E45129"/>
    <w:rsid w:val="00E46438"/>
    <w:rsid w:val="00E623DC"/>
    <w:rsid w:val="00E751AA"/>
    <w:rsid w:val="00E80C32"/>
    <w:rsid w:val="00E82A55"/>
    <w:rsid w:val="00E8311D"/>
    <w:rsid w:val="00E90EB1"/>
    <w:rsid w:val="00E910FA"/>
    <w:rsid w:val="00EA14EA"/>
    <w:rsid w:val="00EA5C76"/>
    <w:rsid w:val="00EA68CC"/>
    <w:rsid w:val="00EB3E24"/>
    <w:rsid w:val="00EB4605"/>
    <w:rsid w:val="00EC6D46"/>
    <w:rsid w:val="00EC7DA3"/>
    <w:rsid w:val="00EC7F6E"/>
    <w:rsid w:val="00ED6622"/>
    <w:rsid w:val="00EE3D34"/>
    <w:rsid w:val="00EE706C"/>
    <w:rsid w:val="00F10C9F"/>
    <w:rsid w:val="00F13448"/>
    <w:rsid w:val="00F14A72"/>
    <w:rsid w:val="00F22F22"/>
    <w:rsid w:val="00F2725E"/>
    <w:rsid w:val="00F35E1D"/>
    <w:rsid w:val="00F56887"/>
    <w:rsid w:val="00F6163E"/>
    <w:rsid w:val="00F61662"/>
    <w:rsid w:val="00F75708"/>
    <w:rsid w:val="00F76E4D"/>
    <w:rsid w:val="00F80B4F"/>
    <w:rsid w:val="00F861A1"/>
    <w:rsid w:val="00FA0464"/>
    <w:rsid w:val="00FA437F"/>
    <w:rsid w:val="00FB4C92"/>
    <w:rsid w:val="00FC32B0"/>
    <w:rsid w:val="00FC67C8"/>
    <w:rsid w:val="00FC75B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CF7DD0"/>
    <w:pPr>
      <w:spacing w:before="24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</w:rPr>
  </w:style>
  <w:style w:type="table" w:customStyle="1" w:styleId="Appendix">
    <w:name w:val="Appendix"/>
    <w:basedOn w:val="TableNormal"/>
    <w:uiPriority w:val="99"/>
    <w:rsid w:val="00104B6E"/>
    <w:tblPr/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5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6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table" w:styleId="MediumShading1-Accent5">
    <w:name w:val="Medium Shading 1 Accent 5"/>
    <w:basedOn w:val="TableNormal"/>
    <w:uiPriority w:val="63"/>
    <w:rsid w:val="004E393A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rsid w:val="004E313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1A1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11A71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www.youtube.com/watch?v=klMRT5kW0m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oblaws.ca/Alimentation/Produits-naturels-et-biologiques/Boissons/Caf%C3%A9/M%C3%A9lange-%C3%A0-chocolat-chaud-noir-classique-biologique/p/20804849_EA?isPDPFlow=Y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5" Type="http://schemas.openxmlformats.org/officeDocument/2006/relationships/hyperlink" Target="http://www.fairtrade.ca/en-CA/Farmers-and-Workers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loblaws.ca/Alimentation/Boissons/Th%C3%A9s-et-boissons-chaudes/Chocolat-chaud/Chocolat-chaud/p/20760278_EA?isPDPFlow=Y" TargetMode="External"/><Relationship Id="rId29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www.tenthousandvillages.ca/about/fair-trad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fairtrade.ca/en-CA/What-is-Fairtrade/What-is-Fairtrade" TargetMode="External"/><Relationship Id="rId28" Type="http://schemas.openxmlformats.org/officeDocument/2006/relationships/hyperlink" Target="https://www.krusekronicle.com/kruse_kronicle/2017/01/is-fair-trade-fair-primer-on-free-trade-coffe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rusekronicle.com/kruse_kronicle/2017/01/is-fair-trade-fair-primer-on-free-trade-coffee.html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.gov.on.ca/eng/document/policy/FinLitGr9to12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youtube.com/watch?v=klMRT5kW0mM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123bd704384d24c496110e085c74b6d8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91b718f7c3fb6af49ee613346c58b5f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5B0A0E-C891-4D0C-8818-CDB81F57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bcf3f-2f0e-4a20-8cdc-dbcdc161aab5"/>
    <ds:schemaRef ds:uri="c70e0953-1d0d-4f29-b348-3c4bcabe7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0A032-5444-41B3-ADF3-9D67B8B67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C59B0-CA13-41F3-922A-54F0A706A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D51BD-D37B-DF41-A872-34B9DC65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Janice Ivory Smith</cp:lastModifiedBy>
  <cp:revision>13</cp:revision>
  <cp:lastPrinted>2018-11-21T16:46:00Z</cp:lastPrinted>
  <dcterms:created xsi:type="dcterms:W3CDTF">2018-11-23T14:11:00Z</dcterms:created>
  <dcterms:modified xsi:type="dcterms:W3CDTF">2019-02-21T18:40:00Z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