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80406B"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Pr="0080406B" w:rsidRDefault="00567EC5" w:rsidP="00AE2DB7">
            <w:pPr>
              <w:pStyle w:val="ChartHeading"/>
              <w:rPr>
                <w:sz w:val="13"/>
                <w:szCs w:val="13"/>
                <w:lang w:val="en-CA"/>
              </w:rPr>
            </w:pPr>
            <w:bookmarkStart w:id="0" w:name="_GoBack"/>
            <w:r w:rsidRPr="0080406B">
              <w:rPr>
                <w:lang w:val="en-CA"/>
              </w:rPr>
              <w:t>About this Lesson</w:t>
            </w:r>
          </w:p>
        </w:tc>
      </w:tr>
      <w:bookmarkEnd w:id="0"/>
      <w:tr w:rsidR="00AC5199" w:rsidRPr="0080406B" w14:paraId="7EFBE78B" w14:textId="77777777" w:rsidTr="00AC5199">
        <w:trPr>
          <w:trHeight w:val="1440"/>
        </w:trPr>
        <w:tc>
          <w:tcPr>
            <w:tcW w:w="10790" w:type="dxa"/>
            <w:shd w:val="clear" w:color="auto" w:fill="E6F5E4"/>
            <w:tcMar>
              <w:left w:w="259" w:type="dxa"/>
              <w:right w:w="259" w:type="dxa"/>
            </w:tcMar>
            <w:vAlign w:val="center"/>
          </w:tcPr>
          <w:p w14:paraId="0F0CF411" w14:textId="7966E5DA" w:rsidR="00AC5199" w:rsidRPr="0080406B" w:rsidRDefault="009A6E9E" w:rsidP="00212BC0">
            <w:pPr>
              <w:pStyle w:val="Copy"/>
            </w:pPr>
            <w:r w:rsidRPr="0080406B">
              <w:t>In this lesson, students will learn how trade agreements between Canada and its economic partners work. Students will also learn how tariffs, customs duties and import taxes affect the price of consumer goods.</w:t>
            </w:r>
          </w:p>
        </w:tc>
      </w:tr>
    </w:tbl>
    <w:p w14:paraId="20EEC89E" w14:textId="77777777" w:rsidR="00E910FA" w:rsidRPr="0080406B" w:rsidRDefault="00E910FA" w:rsidP="00E80C32">
      <w:pPr>
        <w:pStyle w:val="SpaceBetween"/>
        <w:rPr>
          <w:lang w:val="en-CA"/>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rsidRPr="0080406B" w14:paraId="625608EB" w14:textId="77777777" w:rsidTr="003E5DA8">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80406B" w:rsidRDefault="00E910FA" w:rsidP="003E5DA8">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Grade Level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80406B" w:rsidRDefault="00E910FA" w:rsidP="009F2541">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80406B" w:rsidRDefault="00E910FA" w:rsidP="009F2541">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80406B" w:rsidRDefault="00E910FA" w:rsidP="003E5DA8">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Suggested</w:t>
            </w:r>
          </w:p>
          <w:p w14:paraId="229FAA53" w14:textId="77777777" w:rsidR="00E910FA" w:rsidRPr="0080406B" w:rsidRDefault="00E910FA" w:rsidP="003E5DA8">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Timing</w:t>
            </w:r>
          </w:p>
        </w:tc>
      </w:tr>
      <w:tr w:rsidR="00D04015" w:rsidRPr="0080406B" w14:paraId="66B3D174" w14:textId="77777777" w:rsidTr="003E5DA8">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66E4C4D" w:rsidR="001670CF" w:rsidRPr="0080406B" w:rsidRDefault="00AC5199" w:rsidP="003E5DA8">
            <w:pPr>
              <w:pStyle w:val="GradeLevel"/>
              <w:jc w:val="left"/>
              <w:rPr>
                <w:lang w:val="en-CA"/>
              </w:rPr>
            </w:pPr>
            <w:r w:rsidRPr="0080406B">
              <w:rPr>
                <w:lang w:val="en-CA"/>
              </w:rPr>
              <w:t>9</w:t>
            </w:r>
            <w:r w:rsidR="006F26DC" w:rsidRPr="0080406B">
              <w:rPr>
                <w:lang w:val="en-CA"/>
              </w:rPr>
              <w:t>–</w:t>
            </w:r>
            <w:r w:rsidR="001670CF" w:rsidRPr="0080406B">
              <w:rPr>
                <w:lang w:val="en-CA"/>
              </w:rPr>
              <w:t>1</w:t>
            </w:r>
            <w:r w:rsidR="009A6E9E" w:rsidRPr="0080406B">
              <w:rPr>
                <w:lang w:val="en-CA"/>
              </w:rPr>
              <w:t>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6EEAD33" w14:textId="0FB2E79F" w:rsidR="009A6E9E" w:rsidRPr="0080406B" w:rsidRDefault="009A6E9E" w:rsidP="009A6E9E">
            <w:pPr>
              <w:pStyle w:val="Copy"/>
            </w:pPr>
            <w:r w:rsidRPr="0080406B">
              <w:t>Grade 9</w:t>
            </w:r>
            <w:r w:rsidRPr="0080406B">
              <w:br/>
              <w:t>MFM1P – Foundations of Mathematics</w:t>
            </w:r>
          </w:p>
          <w:p w14:paraId="7D775411" w14:textId="5D9A3427" w:rsidR="009A6E9E" w:rsidRPr="0080406B" w:rsidRDefault="009A6E9E" w:rsidP="009A6E9E">
            <w:pPr>
              <w:pStyle w:val="Copy"/>
            </w:pPr>
            <w:r w:rsidRPr="0080406B">
              <w:t>Grade 10</w:t>
            </w:r>
            <w:r w:rsidRPr="0080406B">
              <w:br/>
              <w:t xml:space="preserve">CHC2D – Canadian History </w:t>
            </w:r>
            <w:r w:rsidRPr="0080406B">
              <w:br/>
              <w:t>since World War I</w:t>
            </w:r>
          </w:p>
          <w:p w14:paraId="517987C9" w14:textId="7FCFAF67" w:rsidR="00D04015" w:rsidRPr="0080406B" w:rsidRDefault="009A6E9E" w:rsidP="009A6E9E">
            <w:pPr>
              <w:pStyle w:val="Copy"/>
            </w:pPr>
            <w:r w:rsidRPr="0080406B">
              <w:t>Grade 10</w:t>
            </w:r>
            <w:r w:rsidRPr="0080406B">
              <w:br/>
              <w:t xml:space="preserve">CHC2P – Canadian History </w:t>
            </w:r>
            <w:r w:rsidRPr="0080406B">
              <w:br/>
              <w:t>since World War I</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A15ACB2" w14:textId="509DD6DE" w:rsidR="007A6A30" w:rsidRDefault="007A6A30" w:rsidP="007A6A30">
            <w:pPr>
              <w:pStyle w:val="Copy"/>
            </w:pPr>
            <w:r>
              <w:t xml:space="preserve">By the end of this lesson, students will have an understanding of the key principles of the concept of free trade </w:t>
            </w:r>
          </w:p>
          <w:p w14:paraId="76B567CC" w14:textId="77777777" w:rsidR="00B4559F" w:rsidRDefault="007A6A30" w:rsidP="007A6A30">
            <w:pPr>
              <w:pStyle w:val="Copy"/>
            </w:pPr>
            <w:r>
              <w:t>By the end of this lesson, students will be able to assess the benefits and drawbacks of free trade as an economic model</w:t>
            </w:r>
          </w:p>
          <w:p w14:paraId="666A597B" w14:textId="633E25D6" w:rsidR="009A6E9E" w:rsidRPr="0080406B" w:rsidRDefault="009A6E9E" w:rsidP="007A6A30">
            <w:pPr>
              <w:pStyle w:val="Copy"/>
            </w:pPr>
            <w:commentRangeStart w:id="1"/>
            <w:commentRangeStart w:id="2"/>
            <w:r w:rsidRPr="0080406B">
              <w:t>Grade 9</w:t>
            </w:r>
            <w:r w:rsidRPr="0080406B">
              <w:br/>
              <w:t>MFM1P – Foundations of Mathematics</w:t>
            </w:r>
          </w:p>
          <w:p w14:paraId="18F7B92D" w14:textId="77777777" w:rsidR="009A6E9E" w:rsidRPr="0080406B" w:rsidRDefault="009A6E9E" w:rsidP="009A6E9E">
            <w:pPr>
              <w:pStyle w:val="Copy"/>
            </w:pPr>
            <w:r w:rsidRPr="0080406B">
              <w:t>Grade 10</w:t>
            </w:r>
            <w:r w:rsidRPr="0080406B">
              <w:br/>
              <w:t xml:space="preserve">CHC2D – Canadian History </w:t>
            </w:r>
            <w:r w:rsidRPr="0080406B">
              <w:br/>
              <w:t>since World War I</w:t>
            </w:r>
          </w:p>
          <w:p w14:paraId="1C9BCDB8" w14:textId="72879FA1" w:rsidR="00D04015" w:rsidRPr="0080406B" w:rsidRDefault="009A6E9E" w:rsidP="009A6E9E">
            <w:pPr>
              <w:pStyle w:val="Copy"/>
            </w:pPr>
            <w:r w:rsidRPr="0080406B">
              <w:t>Grade 10</w:t>
            </w:r>
            <w:r w:rsidRPr="0080406B">
              <w:br/>
              <w:t xml:space="preserve">CHC2P – Canadian History </w:t>
            </w:r>
            <w:r w:rsidRPr="0080406B">
              <w:br/>
              <w:t>since World War I</w:t>
            </w:r>
            <w:commentRangeEnd w:id="1"/>
            <w:r w:rsidR="00255786">
              <w:rPr>
                <w:rStyle w:val="CommentReference"/>
                <w:rFonts w:asciiTheme="minorHAnsi" w:hAnsiTheme="minorHAnsi" w:cstheme="minorBidi"/>
                <w:lang w:val="en-US"/>
              </w:rPr>
              <w:commentReference w:id="1"/>
            </w:r>
            <w:commentRangeEnd w:id="2"/>
            <w:r w:rsidR="007A6A30">
              <w:rPr>
                <w:rStyle w:val="CommentReference"/>
                <w:rFonts w:asciiTheme="minorHAnsi" w:hAnsiTheme="minorHAnsi" w:cstheme="minorBidi"/>
                <w:lang w:val="en-US"/>
              </w:rPr>
              <w:commentReference w:id="2"/>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7C8331C2" w:rsidR="00D04015" w:rsidRPr="0080406B" w:rsidRDefault="006F26DC" w:rsidP="003E5DA8">
            <w:pPr>
              <w:pStyle w:val="Copy"/>
            </w:pPr>
            <w:r w:rsidRPr="0080406B">
              <w:t>75 minutes</w:t>
            </w:r>
          </w:p>
        </w:tc>
      </w:tr>
    </w:tbl>
    <w:p w14:paraId="1B774036" w14:textId="77777777" w:rsidR="0001377B" w:rsidRPr="0080406B" w:rsidRDefault="0001377B" w:rsidP="00E80C32">
      <w:pPr>
        <w:pStyle w:val="SpaceBetween"/>
        <w:rPr>
          <w:lang w:val="en-CA"/>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rsidRPr="0080406B"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Pr="0080406B" w:rsidRDefault="00376D39" w:rsidP="00AE2DB7">
            <w:pPr>
              <w:pStyle w:val="ChartHeading"/>
              <w:rPr>
                <w:sz w:val="13"/>
                <w:szCs w:val="13"/>
                <w:lang w:val="en-CA"/>
              </w:rPr>
            </w:pPr>
            <w:r w:rsidRPr="0080406B">
              <w:rPr>
                <w:lang w:val="en-CA"/>
              </w:rPr>
              <w:t>Curriculum Links</w:t>
            </w:r>
          </w:p>
        </w:tc>
      </w:tr>
      <w:tr w:rsidR="00376D39" w:rsidRPr="0080406B" w14:paraId="028915D4" w14:textId="77777777" w:rsidTr="0030440C">
        <w:trPr>
          <w:trHeight w:val="20"/>
        </w:trPr>
        <w:tc>
          <w:tcPr>
            <w:tcW w:w="10800" w:type="dxa"/>
            <w:shd w:val="clear" w:color="auto" w:fill="auto"/>
            <w:tcMar>
              <w:top w:w="173" w:type="dxa"/>
              <w:left w:w="259" w:type="dxa"/>
              <w:bottom w:w="173" w:type="dxa"/>
              <w:right w:w="115" w:type="dxa"/>
            </w:tcMar>
          </w:tcPr>
          <w:p w14:paraId="2EF7BC67" w14:textId="77777777" w:rsidR="00752626" w:rsidRPr="0080406B" w:rsidRDefault="00752626" w:rsidP="00752626">
            <w:pPr>
              <w:pStyle w:val="GreyHeading"/>
            </w:pPr>
            <w:r w:rsidRPr="0080406B">
              <w:t>CHC2D — Canadian History since World War I</w:t>
            </w:r>
          </w:p>
          <w:p w14:paraId="6BFEECB2" w14:textId="5084E391" w:rsidR="00B4559F" w:rsidRDefault="00B4559F" w:rsidP="003E5DA8">
            <w:pPr>
              <w:pStyle w:val="Copy"/>
            </w:pPr>
            <w:hyperlink r:id="rId14" w:history="1">
              <w:r w:rsidRPr="00B4559F">
                <w:rPr>
                  <w:rStyle w:val="Hyperlink"/>
                </w:rPr>
                <w:t>Canadian and World Studies Curriculum</w:t>
              </w:r>
            </w:hyperlink>
          </w:p>
          <w:p w14:paraId="774369F4" w14:textId="75843555" w:rsidR="00752626" w:rsidRPr="0080406B" w:rsidRDefault="00752626" w:rsidP="00752626">
            <w:pPr>
              <w:pStyle w:val="Subhead"/>
            </w:pPr>
            <w:r>
              <w:t>Strand</w:t>
            </w:r>
            <w:r w:rsidRPr="0080406B">
              <w:t>: Canada</w:t>
            </w:r>
            <w:r>
              <w:t xml:space="preserve">, </w:t>
            </w:r>
            <w:r w:rsidRPr="0080406B">
              <w:t>1982</w:t>
            </w:r>
            <w:r>
              <w:t xml:space="preserve"> to the Present</w:t>
            </w:r>
          </w:p>
          <w:p w14:paraId="7044B65D" w14:textId="77777777" w:rsidR="00752626" w:rsidRPr="0080406B" w:rsidRDefault="00752626" w:rsidP="00752626">
            <w:pPr>
              <w:pStyle w:val="Subhead"/>
            </w:pPr>
            <w:r>
              <w:t xml:space="preserve">Overall </w:t>
            </w:r>
            <w:r w:rsidRPr="0080406B">
              <w:t>Expectation:</w:t>
            </w:r>
          </w:p>
          <w:p w14:paraId="17151063" w14:textId="77777777" w:rsidR="00752626" w:rsidRPr="0080406B" w:rsidRDefault="00752626" w:rsidP="00752626">
            <w:pPr>
              <w:pStyle w:val="Copy"/>
            </w:pPr>
            <w:r>
              <w:t>E</w:t>
            </w:r>
            <w:r w:rsidRPr="0080406B">
              <w:t xml:space="preserve">1. </w:t>
            </w:r>
            <w:r>
              <w:t>Social, Economic, and Political Context: describe some key social, economic, and political events, trends, and developments in Canada from 1982 to the present, and assess their significance for different groups in Canada (FOCUS ON: Historical Significance; Continuity and Change)</w:t>
            </w:r>
          </w:p>
          <w:p w14:paraId="1E227085" w14:textId="77777777" w:rsidR="00752626" w:rsidRPr="0080406B" w:rsidRDefault="00752626" w:rsidP="00752626">
            <w:pPr>
              <w:pStyle w:val="Subhead"/>
            </w:pPr>
            <w:r>
              <w:t>Specific Expectation:</w:t>
            </w:r>
          </w:p>
          <w:p w14:paraId="7790A14E" w14:textId="639F0DFD" w:rsidR="00D552CC" w:rsidRPr="0080406B" w:rsidRDefault="00752626" w:rsidP="00AC5199">
            <w:pPr>
              <w:pStyle w:val="Copy"/>
            </w:pPr>
            <w:r>
              <w:t>E</w:t>
            </w:r>
            <w:r w:rsidRPr="0080406B">
              <w:t xml:space="preserve">1.3 </w:t>
            </w:r>
            <w:r>
              <w:t>Describe some key trends and/or developments in the Canadian economy since 1982 and compare them to earlier trends/developments.</w:t>
            </w:r>
          </w:p>
        </w:tc>
      </w:tr>
    </w:tbl>
    <w:p w14:paraId="18B348B4" w14:textId="77777777" w:rsidR="00A006EC" w:rsidRPr="0080406B" w:rsidRDefault="00A006EC" w:rsidP="0042208D">
      <w:pPr>
        <w:pStyle w:val="SpaceBetween"/>
        <w:rPr>
          <w:lang w:val="en-CA"/>
        </w:rPr>
      </w:pPr>
    </w:p>
    <w:p w14:paraId="701495A3" w14:textId="67E8848A" w:rsidR="00E80C32" w:rsidRPr="0080406B" w:rsidRDefault="00E80C32" w:rsidP="00577745">
      <w:pPr>
        <w:rPr>
          <w:lang w:val="en-CA"/>
        </w:rPr>
        <w:sectPr w:rsidR="00E80C32" w:rsidRPr="0080406B" w:rsidSect="00F61662">
          <w:headerReference w:type="default" r:id="rId15"/>
          <w:footerReference w:type="even" r:id="rId16"/>
          <w:footerReference w:type="default" r:id="rId17"/>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80406B"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80406B" w:rsidRDefault="006F26DC" w:rsidP="00CC12B7">
            <w:pPr>
              <w:pStyle w:val="ChartHeading"/>
              <w:rPr>
                <w:b w:val="0"/>
                <w:sz w:val="13"/>
                <w:szCs w:val="13"/>
                <w:lang w:val="en-CA"/>
              </w:rPr>
            </w:pPr>
            <w:r w:rsidRPr="0080406B">
              <w:rPr>
                <w:lang w:val="en-CA"/>
              </w:rPr>
              <w:lastRenderedPageBreak/>
              <w:t xml:space="preserve">Curriculum Links </w:t>
            </w:r>
            <w:r w:rsidRPr="0080406B">
              <w:rPr>
                <w:b w:val="0"/>
                <w:lang w:val="en-CA"/>
              </w:rPr>
              <w:t>(cont’d.)</w:t>
            </w:r>
          </w:p>
        </w:tc>
      </w:tr>
      <w:tr w:rsidR="006F26DC" w:rsidRPr="0080406B" w14:paraId="29129B31" w14:textId="77777777" w:rsidTr="00CC12B7">
        <w:trPr>
          <w:trHeight w:val="20"/>
        </w:trPr>
        <w:tc>
          <w:tcPr>
            <w:tcW w:w="10800" w:type="dxa"/>
            <w:shd w:val="clear" w:color="auto" w:fill="auto"/>
            <w:tcMar>
              <w:top w:w="173" w:type="dxa"/>
              <w:left w:w="259" w:type="dxa"/>
              <w:bottom w:w="173" w:type="dxa"/>
              <w:right w:w="115" w:type="dxa"/>
            </w:tcMar>
          </w:tcPr>
          <w:p w14:paraId="053CDBC9" w14:textId="77777777" w:rsidR="00B4559F" w:rsidRPr="0080406B" w:rsidRDefault="00B4559F" w:rsidP="00B4559F">
            <w:pPr>
              <w:pStyle w:val="GreyHeading"/>
            </w:pPr>
            <w:hyperlink r:id="rId18" w:history="1">
              <w:r w:rsidRPr="00B4559F">
                <w:rPr>
                  <w:rStyle w:val="Hyperlink"/>
                </w:rPr>
                <w:t>MFM1P — Foundations of Mathematics</w:t>
              </w:r>
            </w:hyperlink>
          </w:p>
          <w:p w14:paraId="0AC85A15" w14:textId="77777777" w:rsidR="00B4559F" w:rsidRPr="0080406B" w:rsidRDefault="00B4559F" w:rsidP="00B4559F">
            <w:pPr>
              <w:pStyle w:val="Copy"/>
              <w:rPr>
                <w:b/>
              </w:rPr>
            </w:pPr>
            <w:r>
              <w:rPr>
                <w:b/>
              </w:rPr>
              <w:t>Strand</w:t>
            </w:r>
            <w:r w:rsidRPr="0080406B">
              <w:rPr>
                <w:b/>
              </w:rPr>
              <w:t xml:space="preserve">: Number Sense and </w:t>
            </w:r>
            <w:r>
              <w:rPr>
                <w:b/>
              </w:rPr>
              <w:t>Algebra</w:t>
            </w:r>
            <w:r w:rsidRPr="0080406B">
              <w:rPr>
                <w:b/>
              </w:rPr>
              <w:t xml:space="preserve"> </w:t>
            </w:r>
          </w:p>
          <w:p w14:paraId="4334839D" w14:textId="77777777" w:rsidR="00B4559F" w:rsidRPr="0080406B" w:rsidRDefault="00B4559F" w:rsidP="00B4559F">
            <w:pPr>
              <w:pStyle w:val="Copy"/>
              <w:rPr>
                <w:b/>
              </w:rPr>
            </w:pPr>
            <w:r w:rsidRPr="0080406B">
              <w:rPr>
                <w:b/>
              </w:rPr>
              <w:t>Expectation:</w:t>
            </w:r>
          </w:p>
          <w:p w14:paraId="50A9E96A" w14:textId="77777777" w:rsidR="00B4559F" w:rsidRPr="0080406B" w:rsidRDefault="00B4559F" w:rsidP="00B4559F">
            <w:pPr>
              <w:pStyle w:val="Copy"/>
            </w:pPr>
            <w:r w:rsidRPr="0080406B">
              <w:t xml:space="preserve">Demonstrate an understanding of the characteristics of an affine function. </w:t>
            </w:r>
          </w:p>
          <w:p w14:paraId="216C5702" w14:textId="77777777" w:rsidR="00B4559F" w:rsidRPr="0080406B" w:rsidRDefault="00B4559F" w:rsidP="00B4559F">
            <w:pPr>
              <w:pStyle w:val="Copy"/>
            </w:pPr>
            <w:r w:rsidRPr="0080406B">
              <w:t>Content for Learning:</w:t>
            </w:r>
          </w:p>
          <w:p w14:paraId="697ADA39" w14:textId="4E450AB2" w:rsidR="009A6E9E" w:rsidRPr="0080406B" w:rsidRDefault="00B4559F" w:rsidP="009A6E9E">
            <w:pPr>
              <w:pStyle w:val="Copy"/>
            </w:pPr>
            <w:r w:rsidRPr="0080406B">
              <w:t xml:space="preserve">Compare two affine functions, in a given situation, using their value table, graph and equation (e.g., </w:t>
            </w:r>
            <w:r>
              <w:br/>
            </w:r>
            <w:r w:rsidRPr="0080406B">
              <w:t>a videotape rental company has a fixed monthly rate of $30 for rental, regardless of the number of cassettes rented; a second video cassette rental company has a fixed monthly rate of $9 plus $3 per cassette rented. Determine when one should be chosen over the other; compare, using non-algebraic methods, the rates of each company).</w:t>
            </w:r>
          </w:p>
        </w:tc>
      </w:tr>
    </w:tbl>
    <w:p w14:paraId="1832FC1C" w14:textId="77777777" w:rsidR="006F26DC" w:rsidRPr="0080406B" w:rsidRDefault="006F26DC">
      <w:pPr>
        <w:rPr>
          <w:rFonts w:ascii="Verdana" w:hAnsi="Verdana" w:cs="Arial"/>
          <w:sz w:val="14"/>
          <w:szCs w:val="14"/>
          <w:lang w:val="en-CA"/>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80406B" w14:paraId="5958CAE4" w14:textId="77777777" w:rsidTr="00CC12B7">
        <w:trPr>
          <w:trHeight w:val="441"/>
        </w:trPr>
        <w:tc>
          <w:tcPr>
            <w:tcW w:w="10800" w:type="dxa"/>
            <w:shd w:val="clear" w:color="auto" w:fill="54B948"/>
            <w:tcMar>
              <w:left w:w="259" w:type="dxa"/>
              <w:right w:w="115" w:type="dxa"/>
            </w:tcMar>
            <w:vAlign w:val="center"/>
          </w:tcPr>
          <w:p w14:paraId="209042A0" w14:textId="49B834F1" w:rsidR="006F26DC" w:rsidRPr="0080406B" w:rsidRDefault="006F26DC" w:rsidP="00CC12B7">
            <w:pPr>
              <w:pStyle w:val="ChartHeading"/>
              <w:rPr>
                <w:sz w:val="13"/>
                <w:szCs w:val="13"/>
                <w:lang w:val="en-CA"/>
              </w:rPr>
            </w:pPr>
            <w:r w:rsidRPr="0080406B">
              <w:rPr>
                <w:lang w:val="en-CA"/>
              </w:rPr>
              <w:t>Inquiry Question</w:t>
            </w:r>
          </w:p>
        </w:tc>
      </w:tr>
      <w:tr w:rsidR="00632EE5" w:rsidRPr="0080406B"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651708C7" w:rsidR="00632EE5" w:rsidRPr="0080406B" w:rsidRDefault="009A6E9E" w:rsidP="00CC12B7">
            <w:pPr>
              <w:pStyle w:val="Copy"/>
            </w:pPr>
            <w:r w:rsidRPr="0080406B">
              <w:t xml:space="preserve">Why is Canada occasionally involved in so-called </w:t>
            </w:r>
            <w:r w:rsidR="00734592">
              <w:t>“</w:t>
            </w:r>
            <w:r w:rsidRPr="0080406B">
              <w:t>tariff wars</w:t>
            </w:r>
            <w:r w:rsidR="00734592">
              <w:t>”</w:t>
            </w:r>
            <w:r w:rsidRPr="0080406B">
              <w:t>?</w:t>
            </w:r>
          </w:p>
        </w:tc>
      </w:tr>
    </w:tbl>
    <w:p w14:paraId="5305CCD7" w14:textId="77777777" w:rsidR="006F26DC" w:rsidRPr="0080406B" w:rsidRDefault="006F26DC">
      <w:pPr>
        <w:rPr>
          <w:rFonts w:ascii="Verdana" w:hAnsi="Verdana" w:cs="Arial"/>
          <w:sz w:val="14"/>
          <w:szCs w:val="14"/>
          <w:lang w:val="en-CA"/>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80406B"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Pr="0080406B" w:rsidRDefault="006F26DC" w:rsidP="00CC12B7">
            <w:pPr>
              <w:pStyle w:val="ChartHeading"/>
              <w:rPr>
                <w:sz w:val="13"/>
                <w:szCs w:val="13"/>
                <w:lang w:val="en-CA"/>
              </w:rPr>
            </w:pPr>
            <w:r w:rsidRPr="0080406B">
              <w:rPr>
                <w:lang w:val="en-CA"/>
              </w:rPr>
              <w:t>Materials List</w:t>
            </w:r>
          </w:p>
        </w:tc>
      </w:tr>
      <w:tr w:rsidR="006F26DC" w:rsidRPr="0080406B" w14:paraId="066E2FFE" w14:textId="77777777" w:rsidTr="003E5DA8">
        <w:trPr>
          <w:trHeight w:val="2363"/>
        </w:trPr>
        <w:tc>
          <w:tcPr>
            <w:tcW w:w="10800" w:type="dxa"/>
            <w:tcBorders>
              <w:bottom w:val="single" w:sz="8" w:space="0" w:color="54B948"/>
            </w:tcBorders>
            <w:shd w:val="clear" w:color="auto" w:fill="auto"/>
            <w:tcMar>
              <w:top w:w="173" w:type="dxa"/>
              <w:left w:w="259" w:type="dxa"/>
              <w:bottom w:w="173" w:type="dxa"/>
              <w:right w:w="115" w:type="dxa"/>
            </w:tcMar>
          </w:tcPr>
          <w:p w14:paraId="0A1FA5D3" w14:textId="6C3B4102" w:rsidR="009A6E9E" w:rsidRPr="0080406B" w:rsidRDefault="00776FDF" w:rsidP="009A6E9E">
            <w:pPr>
              <w:pStyle w:val="Bullet"/>
            </w:pPr>
            <w:r>
              <w:t>D</w:t>
            </w:r>
            <w:r w:rsidR="009A6E9E" w:rsidRPr="0080406B">
              <w:t xml:space="preserve">igital </w:t>
            </w:r>
            <w:r>
              <w:t>D</w:t>
            </w:r>
            <w:r w:rsidRPr="0080406B">
              <w:t>evices</w:t>
            </w:r>
          </w:p>
          <w:p w14:paraId="7B2941A0" w14:textId="3839CFC8" w:rsidR="009A6E9E" w:rsidRPr="0080406B" w:rsidRDefault="009A6E9E" w:rsidP="009A6E9E">
            <w:pPr>
              <w:pStyle w:val="Bullet"/>
            </w:pPr>
            <w:r w:rsidRPr="0080406B">
              <w:t>Internet</w:t>
            </w:r>
          </w:p>
          <w:p w14:paraId="78C79D3E" w14:textId="1CE4EE6B" w:rsidR="009A6E9E" w:rsidRPr="0080406B" w:rsidRDefault="00776FDF" w:rsidP="009A6E9E">
            <w:pPr>
              <w:pStyle w:val="Bullet"/>
            </w:pPr>
            <w:r>
              <w:t>C</w:t>
            </w:r>
            <w:r w:rsidR="009A6E9E" w:rsidRPr="0080406B">
              <w:t>alculator</w:t>
            </w:r>
          </w:p>
          <w:p w14:paraId="5DBFDEBF" w14:textId="56CE10A1" w:rsidR="006F26DC" w:rsidRDefault="00776FDF" w:rsidP="009A6E9E">
            <w:pPr>
              <w:pStyle w:val="Bullet"/>
            </w:pPr>
            <w:r>
              <w:t>M</w:t>
            </w:r>
            <w:r w:rsidR="009A6E9E" w:rsidRPr="0080406B">
              <w:t xml:space="preserve">ultimedia </w:t>
            </w:r>
            <w:r>
              <w:t>P</w:t>
            </w:r>
            <w:r w:rsidRPr="0080406B">
              <w:t xml:space="preserve">rojector </w:t>
            </w:r>
            <w:r w:rsidR="009A6E9E" w:rsidRPr="0080406B">
              <w:t xml:space="preserve">and a </w:t>
            </w:r>
            <w:r>
              <w:t>B</w:t>
            </w:r>
            <w:r w:rsidRPr="0080406B">
              <w:t>oard</w:t>
            </w:r>
          </w:p>
          <w:p w14:paraId="2A01E060" w14:textId="149B574A" w:rsidR="00752626" w:rsidRDefault="00752626" w:rsidP="009A6E9E">
            <w:pPr>
              <w:pStyle w:val="Bullet"/>
            </w:pPr>
            <w:r>
              <w:t>Appendix A: Canada-U.S. Trade Relations Timeline</w:t>
            </w:r>
          </w:p>
          <w:p w14:paraId="6585BD70" w14:textId="57EF2882" w:rsidR="00752626" w:rsidRDefault="00752626" w:rsidP="00752626">
            <w:pPr>
              <w:pStyle w:val="Bullet"/>
            </w:pPr>
            <w:r>
              <w:t xml:space="preserve">Appendix B: </w:t>
            </w:r>
            <w:r w:rsidR="006050CE">
              <w:t>Key Terms Connected to Free Trade</w:t>
            </w:r>
          </w:p>
          <w:p w14:paraId="57A23F96" w14:textId="3A60C6BC" w:rsidR="00752626" w:rsidRPr="0080406B" w:rsidRDefault="00752626" w:rsidP="00477D6F">
            <w:pPr>
              <w:pStyle w:val="Bullet"/>
            </w:pPr>
            <w:r>
              <w:t xml:space="preserve">Appendix C: </w:t>
            </w:r>
            <w:r w:rsidR="00AB68C8">
              <w:t>Calculating Tariffs and the Effects of Customs Duties</w:t>
            </w:r>
          </w:p>
        </w:tc>
      </w:tr>
    </w:tbl>
    <w:p w14:paraId="10BB8510" w14:textId="77777777" w:rsidR="006F26DC" w:rsidRPr="0080406B" w:rsidRDefault="006F26DC">
      <w:pPr>
        <w:rPr>
          <w:rFonts w:ascii="Verdana" w:hAnsi="Verdana" w:cs="Arial"/>
          <w:sz w:val="14"/>
          <w:szCs w:val="14"/>
          <w:lang w:val="en-CA"/>
        </w:rPr>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4B350C" w:rsidRPr="0080406B" w14:paraId="74DD2102" w14:textId="77777777" w:rsidTr="005A2DB2">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80406B" w:rsidRDefault="004B350C" w:rsidP="00477D6F">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Timing</w:t>
            </w:r>
          </w:p>
          <w:p w14:paraId="44F45C96" w14:textId="77777777" w:rsidR="004B350C" w:rsidRPr="0080406B" w:rsidRDefault="004B350C" w:rsidP="003E5DA8">
            <w:pPr>
              <w:rPr>
                <w:rFonts w:ascii="Verdana" w:hAnsi="Verdana" w:cs="Arial"/>
                <w:color w:val="FFFFFF" w:themeColor="background1"/>
                <w:sz w:val="20"/>
                <w:szCs w:val="20"/>
                <w:lang w:val="en-CA"/>
              </w:rPr>
            </w:pPr>
            <w:r w:rsidRPr="0080406B">
              <w:rPr>
                <w:rFonts w:ascii="Verdana" w:hAnsi="Verdana" w:cs="Arial"/>
                <w:color w:val="FFFFFF" w:themeColor="background1"/>
                <w:sz w:val="20"/>
                <w:szCs w:val="20"/>
                <w:lang w:val="en-CA"/>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80406B" w:rsidRDefault="004B350C" w:rsidP="000C45ED">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80406B" w:rsidRDefault="004B350C" w:rsidP="000C45ED">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 xml:space="preserve">Assessment for and as Learning Opportunities </w:t>
            </w:r>
            <w:r w:rsidRPr="0080406B">
              <w:rPr>
                <w:rFonts w:ascii="Verdana" w:hAnsi="Verdana" w:cs="Arial"/>
                <w:color w:val="FFFFFF" w:themeColor="background1"/>
                <w:sz w:val="20"/>
                <w:szCs w:val="20"/>
                <w:lang w:val="en-CA"/>
              </w:rPr>
              <w:t>(self/peer/teacher)</w:t>
            </w:r>
          </w:p>
        </w:tc>
      </w:tr>
      <w:tr w:rsidR="004B350C" w:rsidRPr="0080406B" w14:paraId="07FBBBCC" w14:textId="77777777" w:rsidTr="003E5DA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80406B" w:rsidRDefault="004B350C" w:rsidP="005A2DB2">
            <w:pPr>
              <w:pStyle w:val="SectionHeading"/>
              <w:rPr>
                <w:b w:val="0"/>
                <w:lang w:val="en-CA"/>
              </w:rPr>
            </w:pPr>
            <w:r w:rsidRPr="0080406B">
              <w:rPr>
                <w:lang w:val="en-CA"/>
              </w:rPr>
              <w:t>MINDS ON</w:t>
            </w:r>
          </w:p>
        </w:tc>
      </w:tr>
      <w:tr w:rsidR="000A44BB" w:rsidRPr="0080406B" w14:paraId="284AB701" w14:textId="77777777" w:rsidTr="003E5DA8">
        <w:trPr>
          <w:trHeight w:val="20"/>
        </w:trPr>
        <w:tc>
          <w:tcPr>
            <w:tcW w:w="1094" w:type="dxa"/>
            <w:gridSpan w:val="2"/>
            <w:tcBorders>
              <w:top w:val="nil"/>
              <w:left w:val="single" w:sz="8" w:space="0" w:color="54B948"/>
              <w:bottom w:val="single" w:sz="4" w:space="0" w:color="54B948"/>
              <w:right w:val="single" w:sz="8" w:space="0" w:color="54B948"/>
            </w:tcBorders>
            <w:tcMar>
              <w:top w:w="173" w:type="dxa"/>
              <w:left w:w="72" w:type="dxa"/>
              <w:right w:w="72" w:type="dxa"/>
            </w:tcMar>
          </w:tcPr>
          <w:p w14:paraId="5F6042E5" w14:textId="50B62F07" w:rsidR="000A44BB" w:rsidRPr="0080406B" w:rsidRDefault="00B16BA0" w:rsidP="003E5DA8">
            <w:pPr>
              <w:pStyle w:val="Copy"/>
            </w:pPr>
            <w:r w:rsidRPr="0080406B">
              <w:t>10</w:t>
            </w:r>
            <w:r w:rsidRPr="0080406B">
              <w:br/>
            </w:r>
            <w:r w:rsidR="00632EE5" w:rsidRPr="0080406B">
              <w:t>minutes</w:t>
            </w:r>
          </w:p>
        </w:tc>
        <w:tc>
          <w:tcPr>
            <w:tcW w:w="6552" w:type="dxa"/>
            <w:gridSpan w:val="2"/>
            <w:tcBorders>
              <w:top w:val="nil"/>
              <w:left w:val="single" w:sz="8" w:space="0" w:color="54B948"/>
              <w:bottom w:val="single" w:sz="4" w:space="0" w:color="54B948"/>
              <w:right w:val="single" w:sz="8" w:space="0" w:color="54B948"/>
            </w:tcBorders>
            <w:shd w:val="clear" w:color="auto" w:fill="DEDFDE"/>
            <w:tcMar>
              <w:top w:w="173" w:type="dxa"/>
              <w:left w:w="259" w:type="dxa"/>
              <w:bottom w:w="173" w:type="dxa"/>
              <w:right w:w="259" w:type="dxa"/>
            </w:tcMar>
          </w:tcPr>
          <w:p w14:paraId="4EF30099" w14:textId="2DB4E766" w:rsidR="009E3F74" w:rsidRPr="0080406B" w:rsidRDefault="009E3F74" w:rsidP="009E3F74">
            <w:pPr>
              <w:pStyle w:val="Copy"/>
            </w:pPr>
            <w:r w:rsidRPr="0080406B">
              <w:t xml:space="preserve">Invite students to share their </w:t>
            </w:r>
            <w:r w:rsidR="00B67927">
              <w:t>prior knowledge of or views</w:t>
            </w:r>
            <w:r w:rsidRPr="0080406B">
              <w:t xml:space="preserve"> on the most recent </w:t>
            </w:r>
            <w:r w:rsidR="00B67927">
              <w:t xml:space="preserve">(2017) </w:t>
            </w:r>
            <w:r w:rsidRPr="0080406B">
              <w:t xml:space="preserve">tariff war between Canada and the United States. </w:t>
            </w:r>
          </w:p>
          <w:p w14:paraId="5B6ABC7B" w14:textId="6B80C1F0" w:rsidR="009E3F74" w:rsidRPr="0080406B" w:rsidRDefault="009E3F74" w:rsidP="009E3F74">
            <w:pPr>
              <w:pStyle w:val="Copy"/>
            </w:pPr>
            <w:r w:rsidRPr="0080406B">
              <w:t xml:space="preserve">Ask </w:t>
            </w:r>
            <w:r w:rsidR="00B67927">
              <w:t xml:space="preserve">students </w:t>
            </w:r>
            <w:r w:rsidRPr="0080406B">
              <w:t xml:space="preserve">the following question to encourage </w:t>
            </w:r>
            <w:r w:rsidR="00B67927">
              <w:t xml:space="preserve">thinking and </w:t>
            </w:r>
            <w:r w:rsidRPr="0080406B">
              <w:t>discussion:</w:t>
            </w:r>
          </w:p>
          <w:p w14:paraId="31B54942" w14:textId="756EDC13" w:rsidR="009E3F74" w:rsidRPr="0080406B" w:rsidRDefault="006050CE" w:rsidP="003E5DA8">
            <w:pPr>
              <w:pStyle w:val="Bullet"/>
              <w:numPr>
                <w:ilvl w:val="0"/>
                <w:numId w:val="0"/>
              </w:numPr>
              <w:ind w:left="144"/>
            </w:pPr>
            <w:r>
              <w:t xml:space="preserve">What prior knowledge do </w:t>
            </w:r>
            <w:r w:rsidR="00B67927">
              <w:t xml:space="preserve">you </w:t>
            </w:r>
            <w:r>
              <w:t>have about t</w:t>
            </w:r>
            <w:r w:rsidR="00B67927">
              <w:t>his trade/tariff war</w:t>
            </w:r>
            <w:r>
              <w:t>?</w:t>
            </w:r>
            <w:r w:rsidR="009E3F74" w:rsidRPr="0080406B">
              <w:t xml:space="preserve"> </w:t>
            </w:r>
          </w:p>
        </w:tc>
        <w:tc>
          <w:tcPr>
            <w:tcW w:w="3138" w:type="dxa"/>
            <w:tcBorders>
              <w:top w:val="nil"/>
              <w:left w:val="single" w:sz="8" w:space="0" w:color="54B948"/>
              <w:bottom w:val="single" w:sz="4" w:space="0" w:color="54B948"/>
              <w:right w:val="single" w:sz="8" w:space="0" w:color="54B948"/>
            </w:tcBorders>
            <w:tcMar>
              <w:top w:w="173" w:type="dxa"/>
              <w:left w:w="259" w:type="dxa"/>
              <w:right w:w="115" w:type="dxa"/>
            </w:tcMar>
          </w:tcPr>
          <w:p w14:paraId="12C846A4" w14:textId="25CEA134" w:rsidR="000A44BB" w:rsidRPr="0080406B" w:rsidRDefault="000A44BB" w:rsidP="00CA0C50">
            <w:pPr>
              <w:pStyle w:val="Copy"/>
            </w:pPr>
          </w:p>
        </w:tc>
      </w:tr>
      <w:tr w:rsidR="005973B4" w:rsidRPr="0080406B" w14:paraId="4D07A1E7" w14:textId="77777777" w:rsidTr="00947D9B">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5AFC735" w14:textId="77777777" w:rsidR="005973B4" w:rsidRPr="0080406B" w:rsidRDefault="005973B4"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lastRenderedPageBreak/>
              <w:t>Timing</w:t>
            </w:r>
          </w:p>
          <w:p w14:paraId="437A0157" w14:textId="77777777" w:rsidR="005973B4" w:rsidRPr="0080406B" w:rsidRDefault="005973B4" w:rsidP="00947D9B">
            <w:pPr>
              <w:rPr>
                <w:rFonts w:ascii="Verdana" w:hAnsi="Verdana" w:cs="Arial"/>
                <w:color w:val="FFFFFF" w:themeColor="background1"/>
                <w:sz w:val="20"/>
                <w:szCs w:val="20"/>
                <w:lang w:val="en-CA"/>
              </w:rPr>
            </w:pPr>
            <w:r w:rsidRPr="0080406B">
              <w:rPr>
                <w:rFonts w:ascii="Verdana" w:hAnsi="Verdana" w:cs="Arial"/>
                <w:color w:val="FFFFFF" w:themeColor="background1"/>
                <w:sz w:val="20"/>
                <w:szCs w:val="20"/>
                <w:lang w:val="en-CA"/>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922C37" w14:textId="77777777" w:rsidR="005973B4" w:rsidRPr="0080406B" w:rsidRDefault="005973B4"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4B70A02" w14:textId="77777777" w:rsidR="005973B4" w:rsidRPr="0080406B" w:rsidRDefault="005973B4"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 xml:space="preserve">Assessment for and as Learning Opportunities </w:t>
            </w:r>
            <w:r w:rsidRPr="0080406B">
              <w:rPr>
                <w:rFonts w:ascii="Verdana" w:hAnsi="Verdana" w:cs="Arial"/>
                <w:color w:val="FFFFFF" w:themeColor="background1"/>
                <w:sz w:val="20"/>
                <w:szCs w:val="20"/>
                <w:lang w:val="en-CA"/>
              </w:rPr>
              <w:t>(self/peer/teacher)</w:t>
            </w:r>
          </w:p>
        </w:tc>
      </w:tr>
      <w:tr w:rsidR="005973B4" w:rsidRPr="0080406B" w14:paraId="4345A424" w14:textId="77777777" w:rsidTr="00947D9B">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38DAF715" w14:textId="458018B0" w:rsidR="005973B4" w:rsidRPr="005973B4" w:rsidRDefault="005973B4" w:rsidP="00947D9B">
            <w:pPr>
              <w:pStyle w:val="SectionHeading"/>
              <w:rPr>
                <w:b w:val="0"/>
                <w:lang w:val="en-CA"/>
              </w:rPr>
            </w:pPr>
            <w:r w:rsidRPr="0080406B">
              <w:rPr>
                <w:lang w:val="en-CA"/>
              </w:rPr>
              <w:t>MINDS ON</w:t>
            </w:r>
            <w:r>
              <w:rPr>
                <w:lang w:val="en-CA"/>
              </w:rPr>
              <w:t xml:space="preserve"> </w:t>
            </w:r>
            <w:r>
              <w:rPr>
                <w:b w:val="0"/>
                <w:lang w:val="en-CA"/>
              </w:rPr>
              <w:t>(cont’d.)</w:t>
            </w:r>
          </w:p>
        </w:tc>
      </w:tr>
      <w:tr w:rsidR="005973B4" w:rsidRPr="0080406B" w14:paraId="149C0A00" w14:textId="77777777" w:rsidTr="00947D9B">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61B6C5CE" w14:textId="38FDB957" w:rsidR="005973B4" w:rsidRPr="0080406B" w:rsidRDefault="005973B4" w:rsidP="00947D9B">
            <w:pPr>
              <w:pStyle w:val="Copy"/>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485FD3FB" w14:textId="77777777" w:rsidR="005973B4" w:rsidRDefault="005973B4" w:rsidP="00947D9B">
            <w:pPr>
              <w:pStyle w:val="Copy"/>
            </w:pPr>
            <w:r>
              <w:t>Student responses can be recorded in pairs or small groups and pooled as a whole class or compiled as a teacher-led activity with the whole class.</w:t>
            </w:r>
          </w:p>
          <w:p w14:paraId="1F540FF0" w14:textId="77777777" w:rsidR="005973B4" w:rsidRPr="0080406B" w:rsidRDefault="005973B4" w:rsidP="00947D9B">
            <w:pPr>
              <w:pStyle w:val="Copy"/>
            </w:pPr>
            <w:r w:rsidRPr="0080406B">
              <w:t xml:space="preserve">Following the </w:t>
            </w:r>
            <w:r>
              <w:t xml:space="preserve">this initial activity, </w:t>
            </w:r>
            <w:proofErr w:type="gramStart"/>
            <w:r>
              <w:t>share</w:t>
            </w:r>
            <w:r w:rsidRPr="0080406B">
              <w:t xml:space="preserve">  </w:t>
            </w:r>
            <w:r w:rsidRPr="00947D9B">
              <w:rPr>
                <w:b/>
              </w:rPr>
              <w:t>Appendix</w:t>
            </w:r>
            <w:proofErr w:type="gramEnd"/>
            <w:r w:rsidRPr="00947D9B">
              <w:rPr>
                <w:b/>
              </w:rPr>
              <w:t xml:space="preserve"> </w:t>
            </w:r>
            <w:r>
              <w:rPr>
                <w:b/>
              </w:rPr>
              <w:t>A</w:t>
            </w:r>
            <w:r w:rsidRPr="0080406B">
              <w:t xml:space="preserve">, which features a timeline </w:t>
            </w:r>
            <w:r>
              <w:t>of</w:t>
            </w:r>
            <w:r w:rsidRPr="0080406B">
              <w:t xml:space="preserve"> the history of trade relations between Canada and the United States over the past decades. </w:t>
            </w:r>
          </w:p>
          <w:p w14:paraId="76F43629" w14:textId="77777777" w:rsidR="005973B4" w:rsidRPr="0080406B" w:rsidRDefault="005973B4" w:rsidP="00947D9B">
            <w:pPr>
              <w:pStyle w:val="Copy"/>
            </w:pPr>
            <w:r>
              <w:t>Assess</w:t>
            </w:r>
            <w:r w:rsidRPr="0080406B">
              <w:t xml:space="preserve"> students’ comprehension by asking </w:t>
            </w:r>
            <w:r>
              <w:t>a sequence of</w:t>
            </w:r>
            <w:r w:rsidRPr="0080406B">
              <w:t xml:space="preserve"> questions about the timeline:</w:t>
            </w:r>
          </w:p>
          <w:p w14:paraId="11CECA25" w14:textId="77777777" w:rsidR="005973B4" w:rsidRPr="0080406B" w:rsidRDefault="005973B4" w:rsidP="00947D9B">
            <w:pPr>
              <w:pStyle w:val="Bullet"/>
            </w:pPr>
            <w:r w:rsidRPr="0080406B">
              <w:t>Do you understand why Canada and the United States became important trading partners following the Second World War?</w:t>
            </w:r>
          </w:p>
          <w:p w14:paraId="452D9BAC" w14:textId="77777777" w:rsidR="005973B4" w:rsidRPr="0080406B" w:rsidRDefault="005973B4" w:rsidP="00947D9B">
            <w:pPr>
              <w:pStyle w:val="Bullet"/>
            </w:pPr>
            <w:r w:rsidRPr="0080406B">
              <w:t>Can you explain how free trade is beneficial, in theory, for entrepreneurs, consumers and governments?</w:t>
            </w:r>
          </w:p>
          <w:p w14:paraId="01B9F21A" w14:textId="77777777" w:rsidR="005973B4" w:rsidRPr="0080406B" w:rsidRDefault="005973B4" w:rsidP="00947D9B">
            <w:pPr>
              <w:pStyle w:val="Bullet"/>
            </w:pPr>
            <w:r w:rsidRPr="0080406B">
              <w:t>Can you explain how free trade can have a negative impact on the economies of participating countries?</w:t>
            </w:r>
          </w:p>
        </w:tc>
        <w:tc>
          <w:tcPr>
            <w:tcW w:w="3138" w:type="dxa"/>
            <w:tcBorders>
              <w:top w:val="nil"/>
              <w:left w:val="single" w:sz="8" w:space="0" w:color="54B948"/>
              <w:bottom w:val="nil"/>
              <w:right w:val="single" w:sz="8" w:space="0" w:color="54B948"/>
            </w:tcBorders>
            <w:tcMar>
              <w:top w:w="173" w:type="dxa"/>
              <w:left w:w="259" w:type="dxa"/>
              <w:right w:w="115" w:type="dxa"/>
            </w:tcMar>
          </w:tcPr>
          <w:p w14:paraId="5589700A" w14:textId="77777777" w:rsidR="005973B4" w:rsidRPr="0080406B" w:rsidRDefault="005973B4" w:rsidP="00947D9B">
            <w:pPr>
              <w:pStyle w:val="Copy"/>
            </w:pPr>
          </w:p>
        </w:tc>
      </w:tr>
      <w:tr w:rsidR="005973B4" w:rsidRPr="0080406B" w14:paraId="2CFCAF69" w14:textId="77777777" w:rsidTr="00947D9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1386EBA" w14:textId="77777777" w:rsidR="005973B4" w:rsidRPr="0080406B" w:rsidRDefault="005973B4" w:rsidP="00947D9B">
            <w:pPr>
              <w:pStyle w:val="SectionHeading"/>
              <w:rPr>
                <w:b w:val="0"/>
                <w:lang w:val="en-CA"/>
              </w:rPr>
            </w:pPr>
            <w:r w:rsidRPr="0080406B">
              <w:rPr>
                <w:lang w:val="en-CA"/>
              </w:rPr>
              <w:t>ACTION</w:t>
            </w:r>
          </w:p>
        </w:tc>
      </w:tr>
      <w:tr w:rsidR="005973B4" w:rsidRPr="0080406B" w14:paraId="254A634E" w14:textId="77777777" w:rsidTr="00947D9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4E220D0" w14:textId="77777777" w:rsidR="005973B4" w:rsidRPr="0080406B" w:rsidRDefault="005973B4" w:rsidP="00947D9B">
            <w:pPr>
              <w:pStyle w:val="Copy"/>
            </w:pPr>
            <w:r w:rsidRPr="0080406B">
              <w:t>Part</w:t>
            </w:r>
            <w:r>
              <w:t xml:space="preserve"> </w:t>
            </w:r>
            <w:r w:rsidRPr="0080406B">
              <w:t>1 – 25</w:t>
            </w:r>
            <w:r>
              <w:t xml:space="preserve"> </w:t>
            </w:r>
            <w:r w:rsidRPr="0080406B">
              <w:t>min</w:t>
            </w:r>
            <w: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211CB51" w14:textId="77777777" w:rsidR="005973B4" w:rsidRDefault="005973B4" w:rsidP="00947D9B">
            <w:pPr>
              <w:pStyle w:val="Copy"/>
            </w:pPr>
            <w:r>
              <w:t>Arrange</w:t>
            </w:r>
            <w:r w:rsidRPr="0080406B">
              <w:t xml:space="preserve"> students</w:t>
            </w:r>
            <w:r>
              <w:t xml:space="preserve"> in pairs or small groups.</w:t>
            </w:r>
          </w:p>
          <w:p w14:paraId="1FB1B0BA" w14:textId="77777777" w:rsidR="005973B4" w:rsidRDefault="005973B4" w:rsidP="00947D9B">
            <w:pPr>
              <w:pStyle w:val="Copy"/>
            </w:pPr>
          </w:p>
          <w:p w14:paraId="7ED5A24A" w14:textId="77777777" w:rsidR="005973B4" w:rsidRDefault="005973B4" w:rsidP="00947D9B">
            <w:pPr>
              <w:pStyle w:val="Copy"/>
            </w:pPr>
            <w:r>
              <w:t>Identity and display terms found at the bottom of Appendix A.</w:t>
            </w:r>
          </w:p>
          <w:p w14:paraId="64BFDF1A" w14:textId="77777777" w:rsidR="005973B4" w:rsidRDefault="005973B4" w:rsidP="00947D9B">
            <w:pPr>
              <w:pStyle w:val="Copy"/>
            </w:pPr>
            <w:r>
              <w:t xml:space="preserve">Ask each pair or group to compose a brief draft definition, of each term in their own words which draws on their collective prior knowledge. </w:t>
            </w:r>
          </w:p>
          <w:p w14:paraId="2FDEC9C7" w14:textId="77777777" w:rsidR="005973B4" w:rsidRDefault="005973B4" w:rsidP="00947D9B">
            <w:pPr>
              <w:pStyle w:val="Copy"/>
            </w:pPr>
            <w:r>
              <w:t xml:space="preserve">Call on each pair or group – at least once – to provide one of the terms and its definition.  Invite other pairs or groups to offer additional or alternative wording for definitions as appropriate. </w:t>
            </w:r>
          </w:p>
          <w:p w14:paraId="10EFAF43" w14:textId="77777777" w:rsidR="005973B4" w:rsidRPr="0080406B" w:rsidRDefault="005973B4" w:rsidP="00947D9B">
            <w:pPr>
              <w:pStyle w:val="Copy"/>
            </w:pPr>
            <w:r>
              <w:t>Use the sample definitions in Appendix B to ensure that key aspects of each term are surfaced in the students’ definitions.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6235A41" w14:textId="77777777" w:rsidR="005973B4" w:rsidRPr="0080406B" w:rsidRDefault="005973B4" w:rsidP="00947D9B">
            <w:pPr>
              <w:pStyle w:val="Copy"/>
            </w:pPr>
          </w:p>
        </w:tc>
      </w:tr>
    </w:tbl>
    <w:p w14:paraId="44FA9A4B" w14:textId="77777777" w:rsidR="005973B4" w:rsidRDefault="005973B4" w:rsidP="003E5DA8">
      <w:pPr>
        <w:pStyle w:val="Copy"/>
      </w:pPr>
    </w:p>
    <w:p w14:paraId="08C4A46F" w14:textId="1FCEDF13" w:rsidR="0077560A" w:rsidRPr="0080406B" w:rsidRDefault="00F13448" w:rsidP="00B16BA0">
      <w:pPr>
        <w:rPr>
          <w:rFonts w:ascii="Verdana" w:hAnsi="Verdana" w:cs="Arial"/>
          <w:sz w:val="20"/>
          <w:szCs w:val="20"/>
          <w:lang w:val="en-CA"/>
        </w:rPr>
      </w:pPr>
      <w:r w:rsidRPr="0080406B">
        <w:rPr>
          <w:lang w:val="en-CA"/>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262BC" w:rsidRPr="0080406B" w14:paraId="26F5B56E" w14:textId="77777777" w:rsidTr="003E5DA8">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80406B" w:rsidRDefault="00A262BC" w:rsidP="00477D6F">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lastRenderedPageBreak/>
              <w:t>Timing</w:t>
            </w:r>
          </w:p>
          <w:p w14:paraId="21809A82" w14:textId="77777777" w:rsidR="00A262BC" w:rsidRPr="0080406B" w:rsidRDefault="00A262BC" w:rsidP="003E5DA8">
            <w:pPr>
              <w:rPr>
                <w:rFonts w:ascii="Verdana" w:hAnsi="Verdana" w:cs="Arial"/>
                <w:color w:val="FFFFFF" w:themeColor="background1"/>
                <w:sz w:val="20"/>
                <w:szCs w:val="20"/>
                <w:lang w:val="en-CA"/>
              </w:rPr>
            </w:pPr>
            <w:r w:rsidRPr="0080406B">
              <w:rPr>
                <w:rFonts w:ascii="Verdana" w:hAnsi="Verdana" w:cs="Arial"/>
                <w:color w:val="FFFFFF" w:themeColor="background1"/>
                <w:sz w:val="20"/>
                <w:szCs w:val="20"/>
                <w:lang w:val="en-CA"/>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80406B" w:rsidRDefault="00A262BC" w:rsidP="00CC12B7">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80406B" w:rsidRDefault="00A262BC" w:rsidP="00CC12B7">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 xml:space="preserve">Assessment for and as Learning Opportunities </w:t>
            </w:r>
            <w:r w:rsidRPr="0080406B">
              <w:rPr>
                <w:rFonts w:ascii="Verdana" w:hAnsi="Verdana" w:cs="Arial"/>
                <w:color w:val="FFFFFF" w:themeColor="background1"/>
                <w:sz w:val="20"/>
                <w:szCs w:val="20"/>
                <w:lang w:val="en-CA"/>
              </w:rPr>
              <w:t>(self/peer/teacher)</w:t>
            </w:r>
          </w:p>
        </w:tc>
      </w:tr>
      <w:tr w:rsidR="00A262BC" w:rsidRPr="0080406B" w14:paraId="556B45C2" w14:textId="77777777" w:rsidTr="003E5DA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33B25820" w:rsidR="00A262BC" w:rsidRPr="0080406B" w:rsidRDefault="00A262BC" w:rsidP="00CC12B7">
            <w:pPr>
              <w:pStyle w:val="SectionHeading"/>
              <w:rPr>
                <w:b w:val="0"/>
                <w:lang w:val="en-CA"/>
              </w:rPr>
            </w:pPr>
            <w:r w:rsidRPr="0080406B">
              <w:rPr>
                <w:lang w:val="en-CA"/>
              </w:rPr>
              <w:t>ACTION</w:t>
            </w:r>
            <w:r w:rsidR="00D23F43" w:rsidRPr="0080406B">
              <w:rPr>
                <w:lang w:val="en-CA"/>
              </w:rPr>
              <w:t xml:space="preserve"> </w:t>
            </w:r>
            <w:r w:rsidR="00D23F43" w:rsidRPr="0080406B">
              <w:rPr>
                <w:b w:val="0"/>
                <w:lang w:val="en-CA"/>
              </w:rPr>
              <w:t>(cont’d.)</w:t>
            </w:r>
          </w:p>
        </w:tc>
      </w:tr>
      <w:tr w:rsidR="00B16BA0" w:rsidRPr="0080406B" w14:paraId="7A2BFDBC" w14:textId="77777777" w:rsidTr="003E5DA8">
        <w:trPr>
          <w:trHeight w:val="7000"/>
        </w:trPr>
        <w:tc>
          <w:tcPr>
            <w:tcW w:w="1074" w:type="dxa"/>
            <w:tcBorders>
              <w:top w:val="nil"/>
              <w:left w:val="single" w:sz="8" w:space="0" w:color="54B948"/>
              <w:bottom w:val="single" w:sz="8" w:space="0" w:color="54B948"/>
              <w:right w:val="single" w:sz="8" w:space="0" w:color="54B948"/>
            </w:tcBorders>
            <w:shd w:val="clear" w:color="auto" w:fill="auto"/>
            <w:tcMar>
              <w:top w:w="173" w:type="dxa"/>
              <w:left w:w="72" w:type="dxa"/>
              <w:right w:w="72" w:type="dxa"/>
            </w:tcMar>
          </w:tcPr>
          <w:p w14:paraId="0F6013DF" w14:textId="75C375AA" w:rsidR="00B16BA0" w:rsidRPr="0080406B" w:rsidRDefault="00B16BA0" w:rsidP="003E5DA8">
            <w:pPr>
              <w:pStyle w:val="Copy"/>
            </w:pPr>
            <w:r w:rsidRPr="0080406B">
              <w:t>Part 2 – 20 minutes</w:t>
            </w:r>
          </w:p>
        </w:tc>
        <w:tc>
          <w:tcPr>
            <w:tcW w:w="6566" w:type="dxa"/>
            <w:gridSpan w:val="2"/>
            <w:tcBorders>
              <w:top w:val="nil"/>
              <w:left w:val="single" w:sz="8" w:space="0" w:color="54B948"/>
              <w:bottom w:val="single" w:sz="8" w:space="0" w:color="54B948"/>
              <w:right w:val="single" w:sz="8" w:space="0" w:color="54B948"/>
            </w:tcBorders>
            <w:shd w:val="clear" w:color="auto" w:fill="auto"/>
            <w:tcMar>
              <w:top w:w="173" w:type="dxa"/>
              <w:left w:w="259" w:type="dxa"/>
              <w:bottom w:w="0" w:type="dxa"/>
              <w:right w:w="259" w:type="dxa"/>
            </w:tcMar>
          </w:tcPr>
          <w:p w14:paraId="578B3407" w14:textId="1DF008B4" w:rsidR="00750895" w:rsidRPr="003E5DA8" w:rsidRDefault="00750895" w:rsidP="00750895">
            <w:pPr>
              <w:rPr>
                <w:rFonts w:ascii="Verdana" w:hAnsi="Verdana" w:cs="Arial"/>
                <w:sz w:val="20"/>
                <w:szCs w:val="20"/>
                <w:lang w:val="fr-CA"/>
              </w:rPr>
            </w:pPr>
            <w:r w:rsidRPr="003E5DA8">
              <w:rPr>
                <w:rFonts w:ascii="Verdana" w:hAnsi="Verdana" w:cs="Arial"/>
                <w:sz w:val="20"/>
                <w:szCs w:val="20"/>
                <w:lang w:val="fr-CA"/>
              </w:rPr>
              <w:t xml:space="preserve">Once </w:t>
            </w:r>
            <w:r w:rsidR="00781876" w:rsidRPr="003E5DA8">
              <w:rPr>
                <w:rFonts w:ascii="Verdana" w:hAnsi="Verdana" w:cs="Arial"/>
                <w:sz w:val="20"/>
                <w:szCs w:val="20"/>
                <w:lang w:val="fr-CA"/>
              </w:rPr>
              <w:t>students</w:t>
            </w:r>
            <w:r w:rsidRPr="003E5DA8">
              <w:rPr>
                <w:rFonts w:ascii="Verdana" w:hAnsi="Verdana" w:cs="Arial"/>
                <w:sz w:val="20"/>
                <w:szCs w:val="20"/>
                <w:lang w:val="fr-CA"/>
              </w:rPr>
              <w:t xml:space="preserve"> have </w:t>
            </w:r>
            <w:proofErr w:type="gramStart"/>
            <w:r w:rsidRPr="003E5DA8">
              <w:rPr>
                <w:rFonts w:ascii="Verdana" w:hAnsi="Verdana" w:cs="Arial"/>
                <w:sz w:val="20"/>
                <w:szCs w:val="20"/>
                <w:lang w:val="fr-CA"/>
              </w:rPr>
              <w:t>a</w:t>
            </w:r>
            <w:proofErr w:type="gramEnd"/>
            <w:r w:rsidRPr="003E5DA8">
              <w:rPr>
                <w:rFonts w:ascii="Verdana" w:hAnsi="Verdana" w:cs="Arial"/>
                <w:sz w:val="20"/>
                <w:szCs w:val="20"/>
                <w:lang w:val="fr-CA"/>
              </w:rPr>
              <w:t xml:space="preserve"> command of the key terms, refer </w:t>
            </w:r>
            <w:r w:rsidR="00B67927" w:rsidRPr="003E5DA8">
              <w:rPr>
                <w:rFonts w:ascii="Verdana" w:hAnsi="Verdana" w:cs="Arial"/>
                <w:sz w:val="20"/>
                <w:szCs w:val="20"/>
                <w:lang w:val="fr-CA"/>
              </w:rPr>
              <w:t xml:space="preserve">students </w:t>
            </w:r>
            <w:r w:rsidRPr="003E5DA8">
              <w:rPr>
                <w:rFonts w:ascii="Verdana" w:hAnsi="Verdana" w:cs="Arial"/>
                <w:sz w:val="20"/>
                <w:szCs w:val="20"/>
                <w:lang w:val="fr-CA"/>
              </w:rPr>
              <w:t xml:space="preserve">to </w:t>
            </w:r>
            <w:r w:rsidR="00B67927" w:rsidRPr="003E5DA8">
              <w:rPr>
                <w:rFonts w:ascii="Verdana" w:hAnsi="Verdana" w:cs="Arial"/>
                <w:sz w:val="20"/>
                <w:szCs w:val="20"/>
                <w:lang w:val="fr-CA"/>
              </w:rPr>
              <w:t xml:space="preserve">the following websites </w:t>
            </w:r>
            <w:r w:rsidRPr="003E5DA8">
              <w:rPr>
                <w:rFonts w:ascii="Verdana" w:hAnsi="Verdana" w:cs="Arial"/>
                <w:sz w:val="20"/>
                <w:szCs w:val="20"/>
                <w:lang w:val="fr-CA"/>
              </w:rPr>
              <w:t xml:space="preserve">which </w:t>
            </w:r>
            <w:r w:rsidR="00B67927" w:rsidRPr="003E5DA8">
              <w:rPr>
                <w:rFonts w:ascii="Verdana" w:hAnsi="Verdana" w:cs="Arial"/>
                <w:sz w:val="20"/>
                <w:szCs w:val="20"/>
                <w:lang w:val="fr-CA"/>
              </w:rPr>
              <w:t>provide</w:t>
            </w:r>
            <w:r w:rsidRPr="003E5DA8">
              <w:rPr>
                <w:rFonts w:ascii="Verdana" w:hAnsi="Verdana" w:cs="Arial"/>
                <w:sz w:val="20"/>
                <w:szCs w:val="20"/>
                <w:lang w:val="fr-CA"/>
              </w:rPr>
              <w:t xml:space="preserve"> key facts and events that led to the tariff war</w:t>
            </w:r>
            <w:r w:rsidR="00B67927" w:rsidRPr="003E5DA8">
              <w:rPr>
                <w:rFonts w:ascii="Verdana" w:hAnsi="Verdana" w:cs="Arial"/>
                <w:sz w:val="20"/>
                <w:szCs w:val="20"/>
                <w:lang w:val="fr-CA"/>
              </w:rPr>
              <w:t>(s)</w:t>
            </w:r>
            <w:r w:rsidRPr="003E5DA8">
              <w:rPr>
                <w:rFonts w:ascii="Verdana" w:hAnsi="Verdana" w:cs="Arial"/>
                <w:sz w:val="20"/>
                <w:szCs w:val="20"/>
                <w:lang w:val="fr-CA"/>
              </w:rPr>
              <w:t xml:space="preserve"> between Canada and the United States.</w:t>
            </w:r>
            <w:r w:rsidR="00B67927" w:rsidRPr="003E5DA8">
              <w:rPr>
                <w:rFonts w:ascii="Verdana" w:hAnsi="Verdana" w:cs="Arial"/>
                <w:sz w:val="20"/>
                <w:szCs w:val="20"/>
                <w:lang w:val="fr-CA"/>
              </w:rPr>
              <w:t xml:space="preserve"> </w:t>
            </w:r>
          </w:p>
          <w:p w14:paraId="38B041CC" w14:textId="5CD90DD1" w:rsidR="005061C9" w:rsidRPr="003E5DA8" w:rsidRDefault="005061C9" w:rsidP="00750895">
            <w:pPr>
              <w:rPr>
                <w:rFonts w:ascii="Verdana" w:hAnsi="Verdana" w:cs="Arial"/>
                <w:sz w:val="20"/>
                <w:szCs w:val="20"/>
                <w:lang w:val="fr-CA"/>
              </w:rPr>
            </w:pPr>
          </w:p>
          <w:p w14:paraId="0DF3FB8C" w14:textId="0BEB89DC" w:rsidR="005061C9" w:rsidRPr="003E5DA8" w:rsidRDefault="00781876" w:rsidP="00750895">
            <w:pPr>
              <w:rPr>
                <w:rFonts w:ascii="Verdana" w:hAnsi="Verdana" w:cs="Arial"/>
                <w:sz w:val="20"/>
                <w:szCs w:val="20"/>
                <w:lang w:val="fr-CA"/>
              </w:rPr>
            </w:pPr>
            <w:hyperlink r:id="rId19" w:history="1">
              <w:r w:rsidR="005061C9" w:rsidRPr="003E5DA8">
                <w:rPr>
                  <w:rStyle w:val="Hyperlink"/>
                  <w:rFonts w:ascii="Verdana" w:hAnsi="Verdana"/>
                  <w:sz w:val="20"/>
                  <w:szCs w:val="20"/>
                </w:rPr>
                <w:t>https://www.cbc.ca/canadaus/timeline.html</w:t>
              </w:r>
            </w:hyperlink>
          </w:p>
          <w:p w14:paraId="4C49AB4B" w14:textId="4ED51112" w:rsidR="00750895" w:rsidRPr="003E5DA8" w:rsidRDefault="00750895" w:rsidP="00750895">
            <w:pPr>
              <w:rPr>
                <w:rFonts w:ascii="Verdana" w:hAnsi="Verdana" w:cs="Arial"/>
                <w:sz w:val="20"/>
                <w:szCs w:val="20"/>
                <w:lang w:val="fr-CA"/>
              </w:rPr>
            </w:pPr>
          </w:p>
          <w:p w14:paraId="5EFCAEE3" w14:textId="0C6583E0" w:rsidR="005061C9" w:rsidRPr="003E5DA8" w:rsidRDefault="005061C9" w:rsidP="00750895">
            <w:pPr>
              <w:rPr>
                <w:rFonts w:ascii="Verdana" w:hAnsi="Verdana" w:cs="Arial"/>
                <w:sz w:val="20"/>
                <w:szCs w:val="20"/>
                <w:lang w:val="fr-CA"/>
              </w:rPr>
            </w:pPr>
            <w:hyperlink r:id="rId20" w:history="1">
              <w:r w:rsidRPr="003E5DA8">
                <w:rPr>
                  <w:rStyle w:val="Hyperlink"/>
                  <w:rFonts w:ascii="Verdana" w:hAnsi="Verdana" w:cs="Arial"/>
                  <w:sz w:val="20"/>
                  <w:szCs w:val="20"/>
                  <w:lang w:val="fr-CA"/>
                </w:rPr>
                <w:t>https://www.thecanadianencyclopedia.ca/en/article/economic-canadian-american-relations</w:t>
              </w:r>
            </w:hyperlink>
          </w:p>
          <w:p w14:paraId="6E7838E7" w14:textId="77777777" w:rsidR="005061C9" w:rsidRPr="003E5DA8" w:rsidRDefault="005061C9" w:rsidP="00750895">
            <w:pPr>
              <w:rPr>
                <w:rFonts w:ascii="Verdana" w:hAnsi="Verdana" w:cs="Arial"/>
                <w:sz w:val="20"/>
                <w:szCs w:val="20"/>
                <w:lang w:val="fr-CA"/>
              </w:rPr>
            </w:pPr>
          </w:p>
          <w:p w14:paraId="77DF26A8" w14:textId="1C8A9C70" w:rsidR="00750895" w:rsidRPr="003E5DA8" w:rsidRDefault="00750895" w:rsidP="00750895">
            <w:pPr>
              <w:rPr>
                <w:rFonts w:ascii="Verdana" w:hAnsi="Verdana" w:cs="Arial"/>
                <w:sz w:val="20"/>
                <w:szCs w:val="20"/>
                <w:lang w:val="fr-CA"/>
              </w:rPr>
            </w:pPr>
            <w:r w:rsidRPr="003E5DA8">
              <w:rPr>
                <w:rFonts w:ascii="Verdana" w:hAnsi="Verdana" w:cs="Arial"/>
                <w:sz w:val="20"/>
                <w:szCs w:val="20"/>
                <w:lang w:val="fr-CA"/>
              </w:rPr>
              <w:t>Teacher’s Note</w:t>
            </w:r>
            <w:r w:rsidR="00B67927" w:rsidRPr="003E5DA8">
              <w:rPr>
                <w:rFonts w:ascii="Verdana" w:hAnsi="Verdana" w:cs="Arial"/>
                <w:sz w:val="20"/>
                <w:szCs w:val="20"/>
                <w:lang w:val="fr-CA"/>
              </w:rPr>
              <w:t>s</w:t>
            </w:r>
            <w:r w:rsidRPr="003E5DA8">
              <w:rPr>
                <w:rFonts w:ascii="Verdana" w:hAnsi="Verdana" w:cs="Arial"/>
                <w:sz w:val="20"/>
                <w:szCs w:val="20"/>
                <w:lang w:val="fr-CA"/>
              </w:rPr>
              <w:t xml:space="preserve">: </w:t>
            </w:r>
            <w:r w:rsidR="00B67927" w:rsidRPr="003E5DA8">
              <w:rPr>
                <w:rFonts w:ascii="Verdana" w:hAnsi="Verdana" w:cs="Arial"/>
                <w:sz w:val="20"/>
                <w:szCs w:val="20"/>
                <w:lang w:val="fr-CA"/>
              </w:rPr>
              <w:t xml:space="preserve">1) Be sure to point students to the relevant (more recent/modern) parts of the timeline of events on each website.  2) </w:t>
            </w:r>
            <w:r w:rsidRPr="003E5DA8">
              <w:rPr>
                <w:rFonts w:ascii="Verdana" w:hAnsi="Verdana" w:cs="Arial"/>
                <w:sz w:val="20"/>
                <w:szCs w:val="20"/>
                <w:lang w:val="fr-CA"/>
              </w:rPr>
              <w:t xml:space="preserve">It may be necessary to substitute </w:t>
            </w:r>
            <w:r w:rsidR="00B67927" w:rsidRPr="003E5DA8">
              <w:rPr>
                <w:rFonts w:ascii="Verdana" w:hAnsi="Verdana" w:cs="Arial"/>
                <w:sz w:val="20"/>
                <w:szCs w:val="20"/>
                <w:lang w:val="fr-CA"/>
              </w:rPr>
              <w:t>other web</w:t>
            </w:r>
            <w:r w:rsidRPr="003E5DA8">
              <w:rPr>
                <w:rFonts w:ascii="Verdana" w:hAnsi="Verdana" w:cs="Arial"/>
                <w:sz w:val="20"/>
                <w:szCs w:val="20"/>
                <w:lang w:val="fr-CA"/>
              </w:rPr>
              <w:t>site</w:t>
            </w:r>
            <w:r w:rsidR="00B67927" w:rsidRPr="003E5DA8">
              <w:rPr>
                <w:rFonts w:ascii="Verdana" w:hAnsi="Verdana" w:cs="Arial"/>
                <w:sz w:val="20"/>
                <w:szCs w:val="20"/>
                <w:lang w:val="fr-CA"/>
              </w:rPr>
              <w:t>s</w:t>
            </w:r>
            <w:r w:rsidRPr="003E5DA8">
              <w:rPr>
                <w:rFonts w:ascii="Verdana" w:hAnsi="Verdana" w:cs="Arial"/>
                <w:sz w:val="20"/>
                <w:szCs w:val="20"/>
                <w:lang w:val="fr-CA"/>
              </w:rPr>
              <w:t xml:space="preserve"> to provide students with more recent or up-to-date summar</w:t>
            </w:r>
            <w:r w:rsidR="00B67927" w:rsidRPr="003E5DA8">
              <w:rPr>
                <w:rFonts w:ascii="Verdana" w:hAnsi="Verdana" w:cs="Arial"/>
                <w:sz w:val="20"/>
                <w:szCs w:val="20"/>
                <w:lang w:val="fr-CA"/>
              </w:rPr>
              <w:t>ies</w:t>
            </w:r>
            <w:r w:rsidRPr="003E5DA8">
              <w:rPr>
                <w:rFonts w:ascii="Verdana" w:hAnsi="Verdana" w:cs="Arial"/>
                <w:sz w:val="20"/>
                <w:szCs w:val="20"/>
                <w:lang w:val="fr-CA"/>
              </w:rPr>
              <w:t xml:space="preserve"> of </w:t>
            </w:r>
            <w:r w:rsidR="00B67927" w:rsidRPr="003E5DA8">
              <w:rPr>
                <w:rFonts w:ascii="Verdana" w:hAnsi="Verdana" w:cs="Arial"/>
                <w:sz w:val="20"/>
                <w:szCs w:val="20"/>
                <w:lang w:val="fr-CA"/>
              </w:rPr>
              <w:t>Canada-U.S.</w:t>
            </w:r>
            <w:r w:rsidRPr="003E5DA8">
              <w:rPr>
                <w:rFonts w:ascii="Verdana" w:hAnsi="Verdana" w:cs="Arial"/>
                <w:sz w:val="20"/>
                <w:szCs w:val="20"/>
                <w:lang w:val="fr-CA"/>
              </w:rPr>
              <w:t xml:space="preserve"> </w:t>
            </w:r>
            <w:r w:rsidR="00B67927" w:rsidRPr="003E5DA8">
              <w:rPr>
                <w:rFonts w:ascii="Verdana" w:hAnsi="Verdana" w:cs="Arial"/>
                <w:sz w:val="20"/>
                <w:szCs w:val="20"/>
                <w:lang w:val="fr-CA"/>
              </w:rPr>
              <w:t>trade agreements or tariff wars</w:t>
            </w:r>
            <w:r w:rsidRPr="003E5DA8">
              <w:rPr>
                <w:rFonts w:ascii="Verdana" w:hAnsi="Verdana" w:cs="Arial"/>
                <w:sz w:val="20"/>
                <w:szCs w:val="20"/>
                <w:lang w:val="fr-CA"/>
              </w:rPr>
              <w:t>.</w:t>
            </w:r>
          </w:p>
          <w:p w14:paraId="4356B109" w14:textId="6FD27025" w:rsidR="005061C9" w:rsidRPr="003E5DA8" w:rsidRDefault="005061C9" w:rsidP="00750895">
            <w:pPr>
              <w:rPr>
                <w:rFonts w:ascii="Verdana" w:hAnsi="Verdana" w:cs="Arial"/>
                <w:sz w:val="20"/>
                <w:szCs w:val="20"/>
                <w:lang w:val="fr-CA"/>
              </w:rPr>
            </w:pPr>
          </w:p>
          <w:p w14:paraId="4E4265DD" w14:textId="236E3B16" w:rsidR="00B67927" w:rsidRPr="00781876" w:rsidRDefault="00B67927" w:rsidP="00B67927">
            <w:pPr>
              <w:pStyle w:val="Copy"/>
            </w:pPr>
            <w:r w:rsidRPr="00781876">
              <w:t xml:space="preserve">Share </w:t>
            </w:r>
            <w:r w:rsidRPr="00781876">
              <w:rPr>
                <w:b/>
              </w:rPr>
              <w:t xml:space="preserve">Appendix </w:t>
            </w:r>
            <w:r w:rsidR="00172EF4" w:rsidRPr="00781876">
              <w:rPr>
                <w:b/>
              </w:rPr>
              <w:t>C</w:t>
            </w:r>
            <w:r w:rsidRPr="00781876">
              <w:t xml:space="preserve"> which features a fleshed-out example </w:t>
            </w:r>
            <w:r w:rsidR="00172EF4" w:rsidRPr="00781876">
              <w:t xml:space="preserve">(infographic) </w:t>
            </w:r>
            <w:r w:rsidRPr="00781876">
              <w:t xml:space="preserve">of </w:t>
            </w:r>
            <w:r w:rsidR="00172EF4" w:rsidRPr="00781876">
              <w:t>a way to</w:t>
            </w:r>
            <w:r w:rsidRPr="00781876">
              <w:t xml:space="preserve"> identify the economic impacts of a tariff war.</w:t>
            </w:r>
          </w:p>
          <w:p w14:paraId="5E048379" w14:textId="0CA02D43" w:rsidR="00B67927" w:rsidRDefault="00B67927" w:rsidP="00B67927">
            <w:pPr>
              <w:pStyle w:val="Copy"/>
            </w:pPr>
            <w:r>
              <w:rPr>
                <w:b/>
              </w:rPr>
              <w:t xml:space="preserve">As a class, brainstorm other types of purchases that young people might typically make.  </w:t>
            </w:r>
          </w:p>
          <w:p w14:paraId="6DB7A087" w14:textId="77F51C22" w:rsidR="00750895" w:rsidRPr="0080406B" w:rsidRDefault="00B67927" w:rsidP="00B16BA0">
            <w:pPr>
              <w:pStyle w:val="Copy"/>
            </w:pPr>
            <w:r>
              <w:t xml:space="preserve">Then, assign pairs or small groups of students to </w:t>
            </w:r>
            <w:r w:rsidR="00172EF4">
              <w:t xml:space="preserve">design </w:t>
            </w:r>
            <w:r>
              <w:t>their own scenario</w:t>
            </w:r>
            <w:r w:rsidR="00172EF4">
              <w:t>/infographic</w:t>
            </w:r>
            <w:r>
              <w:t>, based on one of the common types of purchases by youth</w:t>
            </w:r>
            <w:r w:rsidRPr="0080406B">
              <w:t>,</w:t>
            </w:r>
            <w:r>
              <w:t xml:space="preserve"> to showcase the </w:t>
            </w:r>
            <w:r w:rsidRPr="0080406B">
              <w:t>role</w:t>
            </w:r>
            <w:r>
              <w:t xml:space="preserve"> and impact</w:t>
            </w:r>
            <w:r w:rsidRPr="0080406B">
              <w:t xml:space="preserve"> that tariffs </w:t>
            </w:r>
            <w:r>
              <w:t xml:space="preserve">have </w:t>
            </w:r>
            <w:r w:rsidRPr="0080406B">
              <w:t>when it comes to the consumer habits of Canadians.</w:t>
            </w:r>
          </w:p>
        </w:tc>
        <w:tc>
          <w:tcPr>
            <w:tcW w:w="3144" w:type="dxa"/>
            <w:gridSpan w:val="2"/>
            <w:tcBorders>
              <w:top w:val="nil"/>
              <w:left w:val="single" w:sz="8" w:space="0" w:color="54B948"/>
              <w:bottom w:val="single" w:sz="8" w:space="0" w:color="54B948"/>
              <w:right w:val="single" w:sz="8" w:space="0" w:color="54B948"/>
            </w:tcBorders>
            <w:shd w:val="clear" w:color="auto" w:fill="auto"/>
            <w:tcMar>
              <w:top w:w="173" w:type="dxa"/>
              <w:left w:w="259" w:type="dxa"/>
              <w:right w:w="115" w:type="dxa"/>
            </w:tcMar>
          </w:tcPr>
          <w:p w14:paraId="38965447" w14:textId="4576FF4D" w:rsidR="00B16BA0" w:rsidRPr="0080406B" w:rsidRDefault="00B16BA0" w:rsidP="00CC12B7">
            <w:pPr>
              <w:pStyle w:val="Copy"/>
            </w:pPr>
            <w:r w:rsidRPr="0080406B">
              <w:br/>
            </w:r>
            <w:r w:rsidRPr="0080406B">
              <w:br/>
            </w:r>
          </w:p>
        </w:tc>
      </w:tr>
    </w:tbl>
    <w:p w14:paraId="3E2572D0" w14:textId="77777777" w:rsidR="005D6838" w:rsidRDefault="005D6838">
      <w:pPr>
        <w:rPr>
          <w:b/>
        </w:rPr>
      </w:pPr>
      <w:r>
        <w:rPr>
          <w:b/>
        </w:rPr>
        <w:br w:type="page"/>
      </w:r>
    </w:p>
    <w:tbl>
      <w:tblPr>
        <w:tblStyle w:val="TableGrid"/>
        <w:tblW w:w="10784" w:type="dxa"/>
        <w:tblLayout w:type="fixed"/>
        <w:tblLook w:val="04A0" w:firstRow="1" w:lastRow="0" w:firstColumn="1" w:lastColumn="0" w:noHBand="0" w:noVBand="1"/>
      </w:tblPr>
      <w:tblGrid>
        <w:gridCol w:w="1091"/>
        <w:gridCol w:w="6554"/>
        <w:gridCol w:w="3139"/>
      </w:tblGrid>
      <w:tr w:rsidR="005D6838" w:rsidRPr="0080406B" w14:paraId="17EED5C0" w14:textId="77777777" w:rsidTr="005D6838">
        <w:trPr>
          <w:trHeight w:val="864"/>
          <w:tblHeader/>
        </w:trPr>
        <w:tc>
          <w:tcPr>
            <w:tcW w:w="1092"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3B47CEA" w14:textId="77777777" w:rsidR="005D6838" w:rsidRPr="0080406B" w:rsidRDefault="005D6838"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lastRenderedPageBreak/>
              <w:t>Timing</w:t>
            </w:r>
          </w:p>
          <w:p w14:paraId="3E28D940" w14:textId="77777777" w:rsidR="005D6838" w:rsidRPr="0080406B" w:rsidRDefault="005D6838" w:rsidP="00947D9B">
            <w:pPr>
              <w:rPr>
                <w:rFonts w:ascii="Verdana" w:hAnsi="Verdana" w:cs="Arial"/>
                <w:color w:val="FFFFFF" w:themeColor="background1"/>
                <w:sz w:val="20"/>
                <w:szCs w:val="20"/>
                <w:lang w:val="en-CA"/>
              </w:rPr>
            </w:pPr>
            <w:r w:rsidRPr="0080406B">
              <w:rPr>
                <w:rFonts w:ascii="Verdana" w:hAnsi="Verdana" w:cs="Arial"/>
                <w:color w:val="FFFFFF" w:themeColor="background1"/>
                <w:sz w:val="20"/>
                <w:szCs w:val="20"/>
                <w:lang w:val="en-CA"/>
              </w:rPr>
              <w:t>(Mins.)</w:t>
            </w:r>
          </w:p>
        </w:tc>
        <w:tc>
          <w:tcPr>
            <w:tcW w:w="654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0234797" w14:textId="77777777" w:rsidR="005D6838" w:rsidRPr="0080406B" w:rsidRDefault="005D6838"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Lesson Sequence</w:t>
            </w:r>
          </w:p>
        </w:tc>
        <w:tc>
          <w:tcPr>
            <w:tcW w:w="314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47E2F71" w14:textId="77777777" w:rsidR="005D6838" w:rsidRPr="0080406B" w:rsidRDefault="005D6838" w:rsidP="00947D9B">
            <w:pPr>
              <w:rPr>
                <w:rFonts w:ascii="Verdana" w:hAnsi="Verdana" w:cs="Arial"/>
                <w:b/>
                <w:color w:val="FFFFFF" w:themeColor="background1"/>
                <w:sz w:val="20"/>
                <w:szCs w:val="20"/>
                <w:lang w:val="en-CA"/>
              </w:rPr>
            </w:pPr>
            <w:r w:rsidRPr="0080406B">
              <w:rPr>
                <w:rFonts w:ascii="Verdana" w:hAnsi="Verdana" w:cs="Arial"/>
                <w:b/>
                <w:color w:val="FFFFFF" w:themeColor="background1"/>
                <w:sz w:val="20"/>
                <w:szCs w:val="20"/>
                <w:lang w:val="en-CA"/>
              </w:rPr>
              <w:t xml:space="preserve">Assessment for and as Learning Opportunities </w:t>
            </w:r>
            <w:r w:rsidRPr="0080406B">
              <w:rPr>
                <w:rFonts w:ascii="Verdana" w:hAnsi="Verdana" w:cs="Arial"/>
                <w:color w:val="FFFFFF" w:themeColor="background1"/>
                <w:sz w:val="20"/>
                <w:szCs w:val="20"/>
                <w:lang w:val="en-CA"/>
              </w:rPr>
              <w:t>(self/peer/teacher)</w:t>
            </w:r>
          </w:p>
        </w:tc>
      </w:tr>
      <w:tr w:rsidR="00B16BA0" w:rsidRPr="0080406B" w14:paraId="787CCA9A" w14:textId="77777777" w:rsidTr="005D6838">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128AF8F0" w14:textId="6A078926" w:rsidR="00B16BA0" w:rsidRPr="0080406B" w:rsidRDefault="00B16BA0" w:rsidP="00C44A59">
            <w:pPr>
              <w:pStyle w:val="SectionHeading"/>
              <w:rPr>
                <w:b w:val="0"/>
                <w:lang w:val="en-CA"/>
              </w:rPr>
            </w:pPr>
            <w:r w:rsidRPr="0080406B">
              <w:rPr>
                <w:lang w:val="en-CA"/>
              </w:rPr>
              <w:t>CONSOLIDATION/DEBRIEF</w:t>
            </w:r>
          </w:p>
        </w:tc>
      </w:tr>
      <w:tr w:rsidR="00B16BA0" w:rsidRPr="0080406B" w14:paraId="5F189B17" w14:textId="77777777" w:rsidTr="005D6838">
        <w:trPr>
          <w:trHeight w:val="20"/>
        </w:trPr>
        <w:tc>
          <w:tcPr>
            <w:tcW w:w="1087" w:type="dxa"/>
            <w:tcBorders>
              <w:top w:val="nil"/>
              <w:left w:val="single" w:sz="8" w:space="0" w:color="54B948"/>
              <w:bottom w:val="single" w:sz="8" w:space="0" w:color="54B948"/>
              <w:right w:val="single" w:sz="8" w:space="0" w:color="54B948"/>
            </w:tcBorders>
            <w:tcMar>
              <w:top w:w="173" w:type="dxa"/>
              <w:left w:w="72" w:type="dxa"/>
              <w:right w:w="72" w:type="dxa"/>
            </w:tcMar>
          </w:tcPr>
          <w:p w14:paraId="667577B8" w14:textId="2D0FD373" w:rsidR="00B16BA0" w:rsidRPr="0080406B" w:rsidRDefault="00B16BA0" w:rsidP="003E5DA8">
            <w:pPr>
              <w:pStyle w:val="Copy"/>
            </w:pPr>
            <w:r w:rsidRPr="0080406B">
              <w:t>10 minutes</w:t>
            </w:r>
          </w:p>
        </w:tc>
        <w:tc>
          <w:tcPr>
            <w:tcW w:w="6557"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7697016" w14:textId="2C3A13F3" w:rsidR="00B16BA0" w:rsidRPr="0080406B" w:rsidRDefault="00750895" w:rsidP="00B16BA0">
            <w:pPr>
              <w:pStyle w:val="Copy"/>
            </w:pPr>
            <w:r>
              <w:t>Lead a whole-class</w:t>
            </w:r>
            <w:r w:rsidR="00B16BA0" w:rsidRPr="0080406B">
              <w:t xml:space="preserve"> discussion, invit</w:t>
            </w:r>
            <w:r>
              <w:t>ing</w:t>
            </w:r>
            <w:r w:rsidR="00B16BA0" w:rsidRPr="0080406B">
              <w:t xml:space="preserve"> students to answer the following question:</w:t>
            </w:r>
          </w:p>
          <w:p w14:paraId="686F2037" w14:textId="6AF5EBF1" w:rsidR="00B16BA0" w:rsidRPr="0080406B" w:rsidRDefault="00B16BA0" w:rsidP="00B16BA0">
            <w:pPr>
              <w:pStyle w:val="Copy"/>
              <w:rPr>
                <w:b/>
              </w:rPr>
            </w:pPr>
            <w:r w:rsidRPr="0080406B">
              <w:br/>
            </w:r>
            <w:r w:rsidRPr="0080406B">
              <w:rPr>
                <w:b/>
              </w:rPr>
              <w:t>Who are the winners and losers in a tariff war?</w:t>
            </w:r>
          </w:p>
          <w:p w14:paraId="7F89C927" w14:textId="12BA6F0E" w:rsidR="00B16BA0" w:rsidRPr="0080406B" w:rsidRDefault="00B16BA0" w:rsidP="00B16BA0">
            <w:pPr>
              <w:pStyle w:val="Copy"/>
            </w:pPr>
            <w:r w:rsidRPr="0080406B">
              <w:t>En</w:t>
            </w:r>
            <w:r w:rsidR="00750895">
              <w:t>sure that</w:t>
            </w:r>
            <w:r w:rsidRPr="0080406B">
              <w:t xml:space="preserve"> students consider</w:t>
            </w:r>
            <w:r w:rsidR="00750895">
              <w:t xml:space="preserve"> and raise</w:t>
            </w:r>
            <w:r w:rsidRPr="0080406B">
              <w:t xml:space="preserve"> the following points</w:t>
            </w:r>
            <w:r w:rsidR="00750895">
              <w:t xml:space="preserve"> during the whole-class debrief</w:t>
            </w:r>
            <w:r w:rsidRPr="0080406B">
              <w:t>:</w:t>
            </w:r>
          </w:p>
          <w:p w14:paraId="63F6D93F" w14:textId="24EFF1AB" w:rsidR="00B16BA0" w:rsidRPr="0080406B" w:rsidRDefault="00B16BA0" w:rsidP="00B16BA0">
            <w:pPr>
              <w:pStyle w:val="Bullet"/>
            </w:pPr>
            <w:r w:rsidRPr="0080406B">
              <w:t xml:space="preserve">Consumers </w:t>
            </w:r>
            <w:r w:rsidR="00172EF4">
              <w:t xml:space="preserve">often </w:t>
            </w:r>
            <w:r w:rsidRPr="0080406B">
              <w:t>lose out during a tariff war. Whenever competition is</w:t>
            </w:r>
            <w:r w:rsidR="00172EF4">
              <w:t xml:space="preserve"> reduced,</w:t>
            </w:r>
            <w:r w:rsidRPr="0080406B">
              <w:t xml:space="preserve"> and prices are artificially inflated (e.g., by imposing additional tariffs), consumers are the ones who pay the price.</w:t>
            </w:r>
          </w:p>
          <w:p w14:paraId="0FF93E4D" w14:textId="2416F368" w:rsidR="00B16BA0" w:rsidRPr="0080406B" w:rsidRDefault="00B16BA0" w:rsidP="00B16BA0">
            <w:pPr>
              <w:pStyle w:val="Bullet"/>
            </w:pPr>
            <w:r w:rsidRPr="0080406B">
              <w:t>Many businesses suffer from a loss of access to a significant number of consumers in foreign markets who will avoid paying a surcharge on their purchases</w:t>
            </w:r>
          </w:p>
          <w:p w14:paraId="67D7BF7A" w14:textId="1F849ECC" w:rsidR="00B16BA0" w:rsidRPr="0080406B" w:rsidRDefault="00B16BA0" w:rsidP="00B16BA0">
            <w:pPr>
              <w:pStyle w:val="Bullet"/>
            </w:pPr>
            <w:r w:rsidRPr="0080406B">
              <w:t>Some businesses will benefit because most of their products are sold on the domestic market and their consumers will not seek to go elsewhere</w:t>
            </w:r>
          </w:p>
          <w:p w14:paraId="095ACE9B" w14:textId="218B4771" w:rsidR="00B16BA0" w:rsidRPr="0080406B" w:rsidRDefault="00B16BA0" w:rsidP="003E5DA8">
            <w:pPr>
              <w:pStyle w:val="Bullet"/>
            </w:pPr>
            <w:r w:rsidRPr="0080406B">
              <w:t xml:space="preserve">Some politicians stand to gain from adopting protectionist </w:t>
            </w:r>
            <w:r w:rsidR="00D81A70" w:rsidRPr="0080406B">
              <w:t>practi</w:t>
            </w:r>
            <w:r w:rsidR="00D81A70">
              <w:t>c</w:t>
            </w:r>
            <w:r w:rsidR="00D81A70" w:rsidRPr="0080406B">
              <w:t xml:space="preserve">es </w:t>
            </w:r>
            <w:r w:rsidR="00172EF4">
              <w:t>if</w:t>
            </w:r>
            <w:r w:rsidRPr="0080406B">
              <w:t xml:space="preserve"> they can convince </w:t>
            </w:r>
            <w:r w:rsidR="00172EF4">
              <w:t>voters</w:t>
            </w:r>
            <w:r w:rsidRPr="0080406B">
              <w:t xml:space="preserve"> that they are protecting the national economy</w:t>
            </w:r>
            <w:r w:rsidR="00172EF4">
              <w:t xml:space="preserve"> and have the best interests of the country in mind</w:t>
            </w:r>
          </w:p>
        </w:tc>
        <w:tc>
          <w:tcPr>
            <w:tcW w:w="3140" w:type="dxa"/>
            <w:tcBorders>
              <w:top w:val="nil"/>
              <w:left w:val="single" w:sz="8" w:space="0" w:color="54B948"/>
              <w:bottom w:val="single" w:sz="8" w:space="0" w:color="54B948"/>
              <w:right w:val="single" w:sz="8" w:space="0" w:color="54B948"/>
            </w:tcBorders>
            <w:tcMar>
              <w:top w:w="173" w:type="dxa"/>
              <w:left w:w="259" w:type="dxa"/>
              <w:right w:w="115" w:type="dxa"/>
            </w:tcMar>
          </w:tcPr>
          <w:p w14:paraId="7BB4B88B" w14:textId="22FDFFCB" w:rsidR="00B16BA0" w:rsidRPr="0080406B" w:rsidRDefault="00B16BA0" w:rsidP="00C44A59">
            <w:pPr>
              <w:pStyle w:val="Copy"/>
            </w:pPr>
          </w:p>
        </w:tc>
      </w:tr>
    </w:tbl>
    <w:p w14:paraId="6F227F43" w14:textId="34DFDA8C" w:rsidR="00474712" w:rsidRPr="0080406B" w:rsidRDefault="00474712" w:rsidP="00A262BC">
      <w:pPr>
        <w:pStyle w:val="SpaceBetween"/>
        <w:rPr>
          <w:lang w:val="en-CA"/>
        </w:rPr>
      </w:pPr>
    </w:p>
    <w:p w14:paraId="0445AB6F" w14:textId="77777777" w:rsidR="00A006EC" w:rsidRPr="0080406B" w:rsidRDefault="00A006EC" w:rsidP="00A262BC">
      <w:pPr>
        <w:pStyle w:val="SpaceBetween"/>
        <w:rPr>
          <w:lang w:val="en-CA"/>
        </w:rPr>
        <w:sectPr w:rsidR="00A006EC" w:rsidRPr="0080406B" w:rsidSect="00F61662">
          <w:headerReference w:type="default" r:id="rId2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rsidRPr="0080406B" w14:paraId="6ED7C8A0" w14:textId="77777777" w:rsidTr="008E0597">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ACFEC07" w:rsidR="00912080" w:rsidRPr="0080406B" w:rsidRDefault="00FE519C" w:rsidP="00847E16">
            <w:pPr>
              <w:pStyle w:val="AppendixName"/>
            </w:pPr>
            <w:r w:rsidRPr="0080406B">
              <w:rPr>
                <w:noProof/>
                <w:lang w:val="en-US"/>
              </w:rPr>
              <w:lastRenderedPageBreak/>
              <mc:AlternateContent>
                <mc:Choice Requires="wps">
                  <w:drawing>
                    <wp:anchor distT="0" distB="0" distL="114300" distR="114300" simplePos="0" relativeHeight="251661312" behindDoc="0" locked="0" layoutInCell="1" allowOverlap="1" wp14:anchorId="0C9E06D7" wp14:editId="3337E8F6">
                      <wp:simplePos x="0" y="0"/>
                      <wp:positionH relativeFrom="column">
                        <wp:posOffset>-158750</wp:posOffset>
                      </wp:positionH>
                      <wp:positionV relativeFrom="page">
                        <wp:posOffset>-1196340</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C9E06D7" id="_x0000_t202" coordsize="21600,21600" o:spt="202" path="m0,0l0,21600,21600,21600,21600,0xe">
                      <v:stroke joinstyle="miter"/>
                      <v:path gradientshapeok="t" o:connecttype="rect"/>
                    </v:shapetype>
                    <v:shape id="Text Box 17" o:spid="_x0000_s1026" type="#_x0000_t202" style="position:absolute;margin-left:-12.5pt;margin-top:-94.1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r w:rsidR="00183440" w:rsidRPr="0080406B">
              <w:t>Canada-U.S. Trade Relations Timeline</w:t>
            </w:r>
          </w:p>
        </w:tc>
      </w:tr>
      <w:tr w:rsidR="00912080" w:rsidRPr="0080406B" w14:paraId="76CAD30A" w14:textId="77777777" w:rsidTr="008E0597">
        <w:trPr>
          <w:trHeight w:val="11367"/>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EE80713" w14:textId="335A796B" w:rsidR="005A128D" w:rsidRPr="0080406B" w:rsidRDefault="005A128D" w:rsidP="005A128D">
            <w:pPr>
              <w:pStyle w:val="Subhead"/>
              <w:spacing w:after="240"/>
            </w:pPr>
            <w:r w:rsidRPr="0080406B">
              <w:t>Timeline — Canada-U.S. Trade Relations</w:t>
            </w:r>
          </w:p>
          <w:p w14:paraId="74C8ACE6" w14:textId="012BFDE3" w:rsidR="005A128D" w:rsidRPr="0080406B" w:rsidRDefault="005A128D" w:rsidP="005A128D">
            <w:pPr>
              <w:pStyle w:val="Copy"/>
            </w:pPr>
            <w:r w:rsidRPr="0080406B">
              <w:t xml:space="preserve">This timeline looks at </w:t>
            </w:r>
            <w:r w:rsidR="005D1F71">
              <w:t>five</w:t>
            </w:r>
            <w:r w:rsidR="005D1F71" w:rsidRPr="0080406B">
              <w:t xml:space="preserve"> </w:t>
            </w:r>
            <w:r w:rsidRPr="0080406B">
              <w:t xml:space="preserve">major events in the evolution of Canada’s trade relations with the </w:t>
            </w:r>
            <w:r w:rsidR="005D1F71">
              <w:br/>
            </w:r>
            <w:r w:rsidRPr="0080406B">
              <w:t>United States in recent decades.</w:t>
            </w:r>
          </w:p>
          <w:p w14:paraId="2F9AF978" w14:textId="0FB79D59" w:rsidR="005A128D" w:rsidRPr="0080406B" w:rsidRDefault="00AB68C8" w:rsidP="005A128D">
            <w:pPr>
              <w:pStyle w:val="Copy"/>
            </w:pPr>
            <w:r>
              <w:t>Teacher’s Note: Teachers may need to define the terms below for students by direct instruction (See Appendix B for suggested definitions).  Alternatively, teachers can have students work individually, in pairs or in small groups to create definitions for each term. Regardless of the instructional approach, students will require a firm understanding of these key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742"/>
              <w:gridCol w:w="9396"/>
            </w:tblGrid>
            <w:tr w:rsidR="00927407" w:rsidRPr="0080406B" w14:paraId="7EA8E28B" w14:textId="77777777" w:rsidTr="00927407">
              <w:trPr>
                <w:trHeight w:val="731"/>
              </w:trPr>
              <w:tc>
                <w:tcPr>
                  <w:tcW w:w="730" w:type="dxa"/>
                  <w:shd w:val="clear" w:color="auto" w:fill="E2EFD9" w:themeFill="accent6" w:themeFillTint="33"/>
                </w:tcPr>
                <w:p w14:paraId="62A3989C" w14:textId="3502FA99" w:rsidR="00927407" w:rsidRPr="0080406B" w:rsidRDefault="00927407" w:rsidP="00927407">
                  <w:pPr>
                    <w:pStyle w:val="Copy"/>
                    <w:rPr>
                      <w:b/>
                      <w:sz w:val="18"/>
                      <w:szCs w:val="18"/>
                    </w:rPr>
                  </w:pPr>
                  <w:r w:rsidRPr="0080406B">
                    <w:rPr>
                      <w:b/>
                      <w:sz w:val="18"/>
                      <w:szCs w:val="18"/>
                    </w:rPr>
                    <w:t>1965</w:t>
                  </w:r>
                </w:p>
              </w:tc>
              <w:tc>
                <w:tcPr>
                  <w:tcW w:w="9398" w:type="dxa"/>
                  <w:shd w:val="clear" w:color="auto" w:fill="E2EFD9" w:themeFill="accent6" w:themeFillTint="33"/>
                </w:tcPr>
                <w:p w14:paraId="39229487" w14:textId="07FA341B" w:rsidR="00927407" w:rsidRPr="0080406B" w:rsidRDefault="00927407" w:rsidP="00927407">
                  <w:pPr>
                    <w:pStyle w:val="Copy"/>
                    <w:rPr>
                      <w:sz w:val="18"/>
                      <w:szCs w:val="18"/>
                    </w:rPr>
                  </w:pPr>
                  <w:r w:rsidRPr="0080406B">
                    <w:rPr>
                      <w:sz w:val="18"/>
                      <w:szCs w:val="18"/>
                    </w:rPr>
                    <w:t>Implementation of the Auto Pact, which virtually eliminates tariffs between the two countries on components in automotive manufacturing. The bilateral agreement also guarantees a higher percentage for Canadian-built vehicles to be sold in the North American market.</w:t>
                  </w:r>
                </w:p>
              </w:tc>
            </w:tr>
            <w:tr w:rsidR="00927407" w:rsidRPr="0080406B" w14:paraId="3CA7520B" w14:textId="77777777" w:rsidTr="00927407">
              <w:tc>
                <w:tcPr>
                  <w:tcW w:w="730" w:type="dxa"/>
                </w:tcPr>
                <w:p w14:paraId="3007F717" w14:textId="2EA4D69E" w:rsidR="00927407" w:rsidRPr="0080406B" w:rsidRDefault="00927407" w:rsidP="00927407">
                  <w:pPr>
                    <w:pStyle w:val="Copy"/>
                    <w:rPr>
                      <w:b/>
                      <w:sz w:val="18"/>
                      <w:szCs w:val="18"/>
                    </w:rPr>
                  </w:pPr>
                  <w:r w:rsidRPr="0080406B">
                    <w:rPr>
                      <w:b/>
                      <w:sz w:val="18"/>
                      <w:szCs w:val="18"/>
                    </w:rPr>
                    <w:t>1988</w:t>
                  </w:r>
                </w:p>
              </w:tc>
              <w:tc>
                <w:tcPr>
                  <w:tcW w:w="9398" w:type="dxa"/>
                </w:tcPr>
                <w:p w14:paraId="3C9F0C4A" w14:textId="607D51F8" w:rsidR="00927407" w:rsidRPr="0080406B" w:rsidRDefault="00927407" w:rsidP="00927407">
                  <w:pPr>
                    <w:pStyle w:val="Copy"/>
                    <w:rPr>
                      <w:sz w:val="18"/>
                      <w:szCs w:val="18"/>
                    </w:rPr>
                  </w:pPr>
                  <w:r w:rsidRPr="0080406B">
                    <w:rPr>
                      <w:sz w:val="18"/>
                      <w:szCs w:val="18"/>
                    </w:rPr>
                    <w:t>Implementation of the Canada-U.S. Free Trade Agreement. The agreement creates a free trade area on products and services by which both countries reduce or eliminate tariffs and customs duties to promote trade.</w:t>
                  </w:r>
                </w:p>
              </w:tc>
            </w:tr>
            <w:tr w:rsidR="00927407" w:rsidRPr="0080406B" w14:paraId="0C07819D" w14:textId="77777777" w:rsidTr="00927407">
              <w:tc>
                <w:tcPr>
                  <w:tcW w:w="730" w:type="dxa"/>
                  <w:shd w:val="clear" w:color="auto" w:fill="E2EFD9" w:themeFill="accent6" w:themeFillTint="33"/>
                </w:tcPr>
                <w:p w14:paraId="7A033DB2" w14:textId="6581CE9A" w:rsidR="00927407" w:rsidRPr="0080406B" w:rsidRDefault="00927407" w:rsidP="00927407">
                  <w:pPr>
                    <w:pStyle w:val="Copy"/>
                    <w:rPr>
                      <w:b/>
                      <w:sz w:val="18"/>
                      <w:szCs w:val="18"/>
                    </w:rPr>
                  </w:pPr>
                  <w:r w:rsidRPr="0080406B">
                    <w:rPr>
                      <w:b/>
                      <w:sz w:val="18"/>
                      <w:szCs w:val="18"/>
                    </w:rPr>
                    <w:t>1993</w:t>
                  </w:r>
                </w:p>
              </w:tc>
              <w:tc>
                <w:tcPr>
                  <w:tcW w:w="9398" w:type="dxa"/>
                  <w:shd w:val="clear" w:color="auto" w:fill="E2EFD9" w:themeFill="accent6" w:themeFillTint="33"/>
                </w:tcPr>
                <w:p w14:paraId="6962BD5D" w14:textId="2435D033" w:rsidR="00927407" w:rsidRPr="0080406B" w:rsidRDefault="00927407" w:rsidP="00927407">
                  <w:pPr>
                    <w:pStyle w:val="Copy"/>
                    <w:rPr>
                      <w:sz w:val="18"/>
                      <w:szCs w:val="18"/>
                    </w:rPr>
                  </w:pPr>
                  <w:r w:rsidRPr="0080406B">
                    <w:rPr>
                      <w:sz w:val="18"/>
                      <w:szCs w:val="18"/>
                    </w:rPr>
                    <w:t>Implementation of NAFTA (North American Free Trade Agreement) that extends the free trade area into Mexico. All three countries experience a gradual increase in trade of goods and services as a result of this multilateral agreement.</w:t>
                  </w:r>
                </w:p>
              </w:tc>
            </w:tr>
            <w:tr w:rsidR="00927407" w:rsidRPr="0080406B" w14:paraId="715E2147" w14:textId="77777777" w:rsidTr="00927407">
              <w:tc>
                <w:tcPr>
                  <w:tcW w:w="730" w:type="dxa"/>
                </w:tcPr>
                <w:p w14:paraId="17041BEF" w14:textId="34C19786" w:rsidR="00927407" w:rsidRPr="0080406B" w:rsidRDefault="00927407" w:rsidP="00927407">
                  <w:pPr>
                    <w:pStyle w:val="Copy"/>
                    <w:rPr>
                      <w:b/>
                      <w:sz w:val="18"/>
                      <w:szCs w:val="18"/>
                    </w:rPr>
                  </w:pPr>
                  <w:r w:rsidRPr="0080406B">
                    <w:rPr>
                      <w:b/>
                      <w:sz w:val="18"/>
                      <w:szCs w:val="18"/>
                    </w:rPr>
                    <w:t>1996</w:t>
                  </w:r>
                </w:p>
              </w:tc>
              <w:tc>
                <w:tcPr>
                  <w:tcW w:w="9398" w:type="dxa"/>
                </w:tcPr>
                <w:p w14:paraId="13B066A2" w14:textId="121C156F" w:rsidR="00927407" w:rsidRPr="0080406B" w:rsidRDefault="00927407" w:rsidP="00927407">
                  <w:pPr>
                    <w:pStyle w:val="Copy"/>
                    <w:rPr>
                      <w:sz w:val="18"/>
                      <w:szCs w:val="18"/>
                    </w:rPr>
                  </w:pPr>
                  <w:r w:rsidRPr="0080406B">
                    <w:rPr>
                      <w:sz w:val="18"/>
                      <w:szCs w:val="18"/>
                    </w:rPr>
                    <w:t>The softwood lumber dispute is settled by an agreement that allows Canada to sell softwood lumber to the United States up to a limit of $14.</w:t>
                  </w:r>
                  <w:r w:rsidR="001557A4" w:rsidRPr="0080406B">
                    <w:rPr>
                      <w:sz w:val="18"/>
                      <w:szCs w:val="18"/>
                    </w:rPr>
                    <w:t>7</w:t>
                  </w:r>
                  <w:r w:rsidR="001557A4">
                    <w:rPr>
                      <w:sz w:val="18"/>
                      <w:szCs w:val="18"/>
                    </w:rPr>
                    <w:t xml:space="preserve"> </w:t>
                  </w:r>
                  <w:r w:rsidRPr="0080406B">
                    <w:rPr>
                      <w:sz w:val="18"/>
                      <w:szCs w:val="18"/>
                    </w:rPr>
                    <w:t>billion US without tariffs. Beyond this limit, the United States would discourage American consumers from buying Canadian products by imposing tariffs. This is an example of protectionism.</w:t>
                  </w:r>
                </w:p>
              </w:tc>
            </w:tr>
            <w:tr w:rsidR="00927407" w:rsidRPr="0080406B" w14:paraId="1B0838A3" w14:textId="77777777" w:rsidTr="00927407">
              <w:tc>
                <w:tcPr>
                  <w:tcW w:w="730" w:type="dxa"/>
                  <w:shd w:val="clear" w:color="auto" w:fill="E2EFD9" w:themeFill="accent6" w:themeFillTint="33"/>
                </w:tcPr>
                <w:p w14:paraId="432F851F" w14:textId="510044E0" w:rsidR="00927407" w:rsidRPr="0080406B" w:rsidRDefault="00927407" w:rsidP="00927407">
                  <w:pPr>
                    <w:pStyle w:val="Copy"/>
                    <w:rPr>
                      <w:b/>
                      <w:sz w:val="18"/>
                      <w:szCs w:val="18"/>
                    </w:rPr>
                  </w:pPr>
                  <w:r w:rsidRPr="0080406B">
                    <w:rPr>
                      <w:b/>
                      <w:sz w:val="18"/>
                      <w:szCs w:val="18"/>
                    </w:rPr>
                    <w:t>2018</w:t>
                  </w:r>
                </w:p>
              </w:tc>
              <w:tc>
                <w:tcPr>
                  <w:tcW w:w="9398" w:type="dxa"/>
                  <w:shd w:val="clear" w:color="auto" w:fill="E2EFD9" w:themeFill="accent6" w:themeFillTint="33"/>
                </w:tcPr>
                <w:p w14:paraId="1112D87F" w14:textId="334204E7" w:rsidR="00927407" w:rsidRPr="0080406B" w:rsidRDefault="00927407" w:rsidP="00927407">
                  <w:pPr>
                    <w:pStyle w:val="Copy"/>
                    <w:rPr>
                      <w:sz w:val="18"/>
                      <w:szCs w:val="18"/>
                    </w:rPr>
                  </w:pPr>
                  <w:r w:rsidRPr="0080406B">
                    <w:rPr>
                      <w:sz w:val="18"/>
                      <w:szCs w:val="18"/>
                    </w:rPr>
                    <w:t xml:space="preserve">The United States pursues protectionist trade practices and strategies by imposing tariffs on several Canadian products destined for the U.S. manufacturing sector (secondary). Canada retaliates by imposing tariffs on several U.S. products destined for the Canadian retail sector (tertiary). </w:t>
                  </w:r>
                  <w:r w:rsidR="004B4727">
                    <w:rPr>
                      <w:sz w:val="18"/>
                      <w:szCs w:val="18"/>
                    </w:rPr>
                    <w:br/>
                  </w:r>
                  <w:r w:rsidRPr="0080406B">
                    <w:rPr>
                      <w:sz w:val="18"/>
                      <w:szCs w:val="18"/>
                    </w:rPr>
                    <w:t>This is the beginning of a new tariff war.</w:t>
                  </w:r>
                </w:p>
              </w:tc>
            </w:tr>
          </w:tbl>
          <w:p w14:paraId="56F8D028" w14:textId="5A6F07D8" w:rsidR="008E0597" w:rsidRPr="0080406B" w:rsidRDefault="00750895" w:rsidP="008E0597">
            <w:pPr>
              <w:pStyle w:val="Subhead"/>
              <w:spacing w:before="240"/>
            </w:pPr>
            <w:r>
              <w:t>Key Terms</w:t>
            </w:r>
            <w:r w:rsidR="00927407" w:rsidRPr="0080406B">
              <w:t>:</w:t>
            </w:r>
          </w:p>
          <w:p w14:paraId="12C4C5B6" w14:textId="35C1BC39" w:rsidR="00AB68C8" w:rsidRPr="0080406B" w:rsidRDefault="00AB68C8" w:rsidP="008E0597">
            <w:pPr>
              <w:pStyle w:val="Copy"/>
              <w:spacing w:before="120" w:after="160"/>
            </w:pPr>
            <w:r w:rsidRPr="0080406B">
              <w:t>Bilateral Agreement</w:t>
            </w:r>
          </w:p>
          <w:p w14:paraId="21E19130" w14:textId="6BC1E92F" w:rsidR="00AB68C8" w:rsidRPr="0080406B" w:rsidRDefault="00AB68C8" w:rsidP="008E0597">
            <w:pPr>
              <w:pStyle w:val="Copy"/>
              <w:spacing w:before="120" w:after="160"/>
            </w:pPr>
            <w:r w:rsidRPr="0080406B">
              <w:t>Customs Duties</w:t>
            </w:r>
          </w:p>
          <w:p w14:paraId="658BAF82" w14:textId="4DF1B0B0" w:rsidR="00AB68C8" w:rsidRPr="0080406B" w:rsidRDefault="00AB68C8" w:rsidP="008E0597">
            <w:pPr>
              <w:pStyle w:val="Copy"/>
              <w:spacing w:before="120" w:after="160"/>
            </w:pPr>
            <w:r w:rsidRPr="0080406B">
              <w:t>Free Trade</w:t>
            </w:r>
          </w:p>
          <w:p w14:paraId="3AD8FC99" w14:textId="6E9DFEAD" w:rsidR="00AB68C8" w:rsidRPr="0080406B" w:rsidRDefault="00AB68C8" w:rsidP="008E0597">
            <w:pPr>
              <w:pStyle w:val="Copy"/>
              <w:spacing w:before="120" w:after="160"/>
            </w:pPr>
            <w:r w:rsidRPr="0080406B">
              <w:t>Manufacturing Sector (secondary sector of the economy)</w:t>
            </w:r>
          </w:p>
          <w:p w14:paraId="315F426A" w14:textId="78CA6E9F" w:rsidR="00AB68C8" w:rsidRPr="0080406B" w:rsidRDefault="00AB68C8" w:rsidP="008E0597">
            <w:pPr>
              <w:pStyle w:val="Copy"/>
              <w:spacing w:before="120" w:after="160"/>
            </w:pPr>
            <w:r w:rsidRPr="0080406B">
              <w:t>Multilateral Agreement</w:t>
            </w:r>
          </w:p>
          <w:p w14:paraId="2E83A544" w14:textId="5AE6F609" w:rsidR="00AB68C8" w:rsidRPr="0080406B" w:rsidRDefault="00AB68C8" w:rsidP="008E0597">
            <w:pPr>
              <w:pStyle w:val="Copy"/>
              <w:spacing w:before="120" w:after="160"/>
            </w:pPr>
            <w:r w:rsidRPr="0080406B">
              <w:t>Products and Services</w:t>
            </w:r>
          </w:p>
          <w:p w14:paraId="0B67E37E" w14:textId="28871A94" w:rsidR="00AB68C8" w:rsidRPr="0080406B" w:rsidRDefault="00AB68C8" w:rsidP="008E0597">
            <w:pPr>
              <w:pStyle w:val="Copy"/>
              <w:spacing w:before="120" w:after="160"/>
            </w:pPr>
            <w:r w:rsidRPr="0080406B">
              <w:t>Protectionism</w:t>
            </w:r>
          </w:p>
          <w:p w14:paraId="2B8F1EAF" w14:textId="22FCFE33" w:rsidR="00AB68C8" w:rsidRPr="0080406B" w:rsidRDefault="00AB68C8" w:rsidP="008E0597">
            <w:pPr>
              <w:pStyle w:val="Copy"/>
              <w:spacing w:before="120" w:after="160"/>
            </w:pPr>
            <w:r w:rsidRPr="0080406B">
              <w:t>Retail Sector (tertiary sector of the economy)</w:t>
            </w:r>
          </w:p>
          <w:p w14:paraId="2C98E51C" w14:textId="7C5E2FAB" w:rsidR="00AB68C8" w:rsidRPr="0080406B" w:rsidRDefault="00AB68C8" w:rsidP="008E0597">
            <w:pPr>
              <w:pStyle w:val="Copy"/>
              <w:spacing w:before="120" w:after="160"/>
            </w:pPr>
            <w:r w:rsidRPr="0080406B">
              <w:t>Tariff War</w:t>
            </w:r>
          </w:p>
          <w:p w14:paraId="36E12811" w14:textId="577DD6EA" w:rsidR="00927407" w:rsidRPr="0080406B" w:rsidRDefault="00AB68C8" w:rsidP="008E0597">
            <w:pPr>
              <w:pStyle w:val="Copy"/>
              <w:spacing w:before="120" w:after="160"/>
            </w:pPr>
            <w:r w:rsidRPr="0080406B">
              <w:t>Tariffs</w:t>
            </w:r>
          </w:p>
        </w:tc>
      </w:tr>
    </w:tbl>
    <w:tbl>
      <w:tblPr>
        <w:tblStyle w:val="TableGrid"/>
        <w:tblpPr w:leftFromText="180" w:rightFromText="180" w:vertAnchor="text"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E1A3C" w:rsidRPr="0080406B" w14:paraId="2ECA6524" w14:textId="77777777" w:rsidTr="00FE1A3C">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D23BB05" w14:textId="18F323FD" w:rsidR="00FE1A3C" w:rsidRPr="0080406B" w:rsidRDefault="00FE1A3C" w:rsidP="00FE1A3C">
            <w:pPr>
              <w:pStyle w:val="AppendixName"/>
            </w:pPr>
            <w:r>
              <w:lastRenderedPageBreak/>
              <w:t>Key Terms Connected to Free Trade</w:t>
            </w:r>
          </w:p>
        </w:tc>
      </w:tr>
      <w:tr w:rsidR="00FE1A3C" w:rsidRPr="0080406B" w14:paraId="02213E19" w14:textId="77777777" w:rsidTr="00FE1A3C">
        <w:trPr>
          <w:trHeight w:val="1102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596E401" w14:textId="77777777" w:rsidR="00FE1A3C" w:rsidRPr="0080406B" w:rsidRDefault="00FE1A3C" w:rsidP="00FE1A3C">
            <w:pPr>
              <w:pStyle w:val="NumberedList"/>
              <w:numPr>
                <w:ilvl w:val="0"/>
                <w:numId w:val="0"/>
              </w:numPr>
              <w:rPr>
                <w:b/>
                <w:sz w:val="18"/>
                <w:szCs w:val="18"/>
              </w:rPr>
            </w:pPr>
            <w:r w:rsidRPr="0080406B">
              <w:rPr>
                <w:b/>
                <w:sz w:val="18"/>
                <w:szCs w:val="18"/>
              </w:rPr>
              <w:t>Tariffs</w:t>
            </w:r>
          </w:p>
          <w:p w14:paraId="28B5D09C" w14:textId="2025969C" w:rsidR="00FE1A3C" w:rsidRPr="0080406B" w:rsidRDefault="00FE1A3C" w:rsidP="00FE1A3C">
            <w:pPr>
              <w:pStyle w:val="NumberedList"/>
              <w:numPr>
                <w:ilvl w:val="0"/>
                <w:numId w:val="0"/>
              </w:numPr>
              <w:rPr>
                <w:sz w:val="18"/>
                <w:szCs w:val="18"/>
              </w:rPr>
            </w:pPr>
            <w:r w:rsidRPr="0080406B">
              <w:rPr>
                <w:sz w:val="18"/>
                <w:szCs w:val="18"/>
              </w:rPr>
              <w:t>Tariffs are taxes applied by a government on an imported product or service. The objective of a tariff is to increase the price of the product to make it less attractive to consumers. For example, if the Government of Canada imposes a tariff (an additional tax) on maple syrup imported from the United States and the price of American maple syrup is too high, Canadians will not buy it.</w:t>
            </w:r>
          </w:p>
          <w:p w14:paraId="6210A6C5" w14:textId="0AAEE70C" w:rsidR="00FE1A3C" w:rsidRPr="0080406B" w:rsidRDefault="00FE1A3C" w:rsidP="00FE1A3C">
            <w:pPr>
              <w:pStyle w:val="NumberedList"/>
              <w:numPr>
                <w:ilvl w:val="0"/>
                <w:numId w:val="0"/>
              </w:numPr>
              <w:rPr>
                <w:b/>
                <w:sz w:val="18"/>
                <w:szCs w:val="18"/>
              </w:rPr>
            </w:pPr>
            <w:r w:rsidRPr="0080406B">
              <w:rPr>
                <w:b/>
                <w:sz w:val="18"/>
                <w:szCs w:val="18"/>
              </w:rPr>
              <w:t>Bilateral Agreement</w:t>
            </w:r>
          </w:p>
          <w:p w14:paraId="33DAB2F4" w14:textId="77777777" w:rsidR="00FE1A3C" w:rsidRPr="0080406B" w:rsidRDefault="00FE1A3C" w:rsidP="00FE1A3C">
            <w:pPr>
              <w:pStyle w:val="NumberedList"/>
              <w:numPr>
                <w:ilvl w:val="0"/>
                <w:numId w:val="0"/>
              </w:numPr>
              <w:rPr>
                <w:sz w:val="18"/>
                <w:szCs w:val="18"/>
              </w:rPr>
            </w:pPr>
            <w:r w:rsidRPr="0080406B">
              <w:rPr>
                <w:sz w:val="18"/>
                <w:szCs w:val="18"/>
              </w:rPr>
              <w:t>It is a treaty concluded between two countries and is legally binding under international law. For example, the 1940 Ogdensburg Treaty is a bilateral agreement between Canada and the United States that provides military defence for both countries in the event of an attack from a foreign country.</w:t>
            </w:r>
          </w:p>
          <w:p w14:paraId="680FF6E1" w14:textId="64BC8189" w:rsidR="00FE1A3C" w:rsidRPr="0080406B" w:rsidRDefault="00FE1A3C" w:rsidP="00FE1A3C">
            <w:pPr>
              <w:pStyle w:val="NumberedList"/>
              <w:numPr>
                <w:ilvl w:val="0"/>
                <w:numId w:val="0"/>
              </w:numPr>
              <w:rPr>
                <w:b/>
                <w:sz w:val="18"/>
                <w:szCs w:val="18"/>
              </w:rPr>
            </w:pPr>
            <w:r w:rsidRPr="0080406B">
              <w:rPr>
                <w:b/>
                <w:sz w:val="18"/>
                <w:szCs w:val="18"/>
              </w:rPr>
              <w:t>Free Trade</w:t>
            </w:r>
          </w:p>
          <w:p w14:paraId="477F1770" w14:textId="1A270D05" w:rsidR="00FE1A3C" w:rsidRPr="0080406B" w:rsidRDefault="00FE1A3C" w:rsidP="00FE1A3C">
            <w:pPr>
              <w:pStyle w:val="NumberedList"/>
              <w:numPr>
                <w:ilvl w:val="0"/>
                <w:numId w:val="0"/>
              </w:numPr>
              <w:rPr>
                <w:sz w:val="18"/>
                <w:szCs w:val="18"/>
              </w:rPr>
            </w:pPr>
            <w:r w:rsidRPr="0080406B">
              <w:rPr>
                <w:sz w:val="18"/>
                <w:szCs w:val="18"/>
              </w:rPr>
              <w:t>It is an economic concept that ensures that governments and private companies reduce or eliminate tariff barriers or other obstacles to the free movement of goods and services between countries participating in free trade. For example, in continental Europe there are no import duties or taxes on products traded between countries on the continent.</w:t>
            </w:r>
          </w:p>
          <w:p w14:paraId="71B30DA2" w14:textId="26FAE11F" w:rsidR="00FE1A3C" w:rsidRPr="0080406B" w:rsidRDefault="00FE1A3C" w:rsidP="00FE1A3C">
            <w:pPr>
              <w:pStyle w:val="NumberedList"/>
              <w:numPr>
                <w:ilvl w:val="0"/>
                <w:numId w:val="0"/>
              </w:numPr>
              <w:rPr>
                <w:b/>
                <w:sz w:val="18"/>
                <w:szCs w:val="18"/>
              </w:rPr>
            </w:pPr>
            <w:r w:rsidRPr="0080406B">
              <w:rPr>
                <w:b/>
                <w:sz w:val="18"/>
                <w:szCs w:val="18"/>
              </w:rPr>
              <w:t>Products and Services</w:t>
            </w:r>
          </w:p>
          <w:p w14:paraId="7D1EF9E8" w14:textId="606CC33F" w:rsidR="00FE1A3C" w:rsidRPr="0080406B" w:rsidRDefault="00FE1A3C" w:rsidP="00FE1A3C">
            <w:pPr>
              <w:pStyle w:val="NumberedList"/>
              <w:numPr>
                <w:ilvl w:val="0"/>
                <w:numId w:val="0"/>
              </w:numPr>
              <w:rPr>
                <w:sz w:val="18"/>
                <w:szCs w:val="18"/>
              </w:rPr>
            </w:pPr>
            <w:r w:rsidRPr="0080406B">
              <w:rPr>
                <w:sz w:val="18"/>
                <w:szCs w:val="18"/>
              </w:rPr>
              <w:t>It is all that can be traded or sold in a given market. For example, buying an automobile (product) from a dealer requires the intervention of a salesperson (service).</w:t>
            </w:r>
          </w:p>
          <w:p w14:paraId="28663570" w14:textId="77777777" w:rsidR="00FE1A3C" w:rsidRPr="0080406B" w:rsidRDefault="00FE1A3C" w:rsidP="00FE1A3C">
            <w:pPr>
              <w:pStyle w:val="NumberedList"/>
              <w:numPr>
                <w:ilvl w:val="0"/>
                <w:numId w:val="0"/>
              </w:numPr>
              <w:rPr>
                <w:b/>
                <w:sz w:val="18"/>
                <w:szCs w:val="18"/>
              </w:rPr>
            </w:pPr>
            <w:r w:rsidRPr="0080406B">
              <w:rPr>
                <w:b/>
                <w:sz w:val="18"/>
                <w:szCs w:val="18"/>
              </w:rPr>
              <w:t>Customs Duties</w:t>
            </w:r>
          </w:p>
          <w:p w14:paraId="741CE2C6" w14:textId="415D082C" w:rsidR="00FE1A3C" w:rsidRPr="0080406B" w:rsidRDefault="00FE1A3C" w:rsidP="00FE1A3C">
            <w:pPr>
              <w:pStyle w:val="NumberedList"/>
              <w:numPr>
                <w:ilvl w:val="0"/>
                <w:numId w:val="0"/>
              </w:numPr>
              <w:rPr>
                <w:sz w:val="18"/>
                <w:szCs w:val="18"/>
              </w:rPr>
            </w:pPr>
            <w:r w:rsidRPr="0080406B">
              <w:rPr>
                <w:sz w:val="18"/>
                <w:szCs w:val="18"/>
              </w:rPr>
              <w:t xml:space="preserve">A type of tax that is levied on imported products once they cross the border. Customs duties may be imposed directly on consumers who return to Canada after a trip abroad. For example, an individual who buys more than $200 worth of products in the United States while spending more than 24 hours in that country, but less than </w:t>
            </w:r>
            <w:r>
              <w:rPr>
                <w:sz w:val="18"/>
                <w:szCs w:val="18"/>
              </w:rPr>
              <w:br/>
            </w:r>
            <w:r w:rsidRPr="0080406B">
              <w:rPr>
                <w:sz w:val="18"/>
                <w:szCs w:val="18"/>
              </w:rPr>
              <w:t xml:space="preserve">48 hours, will have to pay customs duties. </w:t>
            </w:r>
          </w:p>
          <w:p w14:paraId="1334C503" w14:textId="77777777" w:rsidR="00FE1A3C" w:rsidRPr="0080406B" w:rsidRDefault="00FE1A3C" w:rsidP="00FE1A3C">
            <w:pPr>
              <w:pStyle w:val="NumberedList"/>
              <w:numPr>
                <w:ilvl w:val="0"/>
                <w:numId w:val="0"/>
              </w:numPr>
              <w:rPr>
                <w:b/>
                <w:sz w:val="18"/>
                <w:szCs w:val="18"/>
              </w:rPr>
            </w:pPr>
            <w:r w:rsidRPr="0080406B">
              <w:rPr>
                <w:b/>
                <w:sz w:val="18"/>
                <w:szCs w:val="18"/>
              </w:rPr>
              <w:t>Multilateral Agreement</w:t>
            </w:r>
          </w:p>
          <w:p w14:paraId="6A76B9F6" w14:textId="14D5423B" w:rsidR="00FE1A3C" w:rsidRPr="0080406B" w:rsidRDefault="00FE1A3C" w:rsidP="00FE1A3C">
            <w:pPr>
              <w:pStyle w:val="NumberedList"/>
              <w:numPr>
                <w:ilvl w:val="0"/>
                <w:numId w:val="0"/>
              </w:numPr>
              <w:rPr>
                <w:sz w:val="18"/>
                <w:szCs w:val="18"/>
              </w:rPr>
            </w:pPr>
            <w:r w:rsidRPr="0080406B">
              <w:rPr>
                <w:sz w:val="18"/>
                <w:szCs w:val="18"/>
              </w:rPr>
              <w:t>A treaty concluded between more than two countries and is legally binding under international law. For example, the 1949 North Atlantic Treaty Organization (NATO) agreement is a multilateral agreement between countries of this region that provides military defence in the event of an attack from a foreign country.</w:t>
            </w:r>
          </w:p>
          <w:p w14:paraId="67C90335" w14:textId="77777777" w:rsidR="00FE1A3C" w:rsidRPr="0080406B" w:rsidRDefault="00FE1A3C" w:rsidP="00FE1A3C">
            <w:pPr>
              <w:pStyle w:val="NumberedList"/>
              <w:numPr>
                <w:ilvl w:val="0"/>
                <w:numId w:val="0"/>
              </w:numPr>
              <w:rPr>
                <w:b/>
                <w:sz w:val="18"/>
                <w:szCs w:val="18"/>
              </w:rPr>
            </w:pPr>
            <w:r w:rsidRPr="0080406B">
              <w:rPr>
                <w:b/>
                <w:sz w:val="18"/>
                <w:szCs w:val="18"/>
              </w:rPr>
              <w:t>Protectionism</w:t>
            </w:r>
          </w:p>
          <w:p w14:paraId="258CF73A" w14:textId="218E32EF" w:rsidR="00FE1A3C" w:rsidRPr="0080406B" w:rsidRDefault="00FE1A3C" w:rsidP="00FE1A3C">
            <w:pPr>
              <w:pStyle w:val="NumberedList"/>
              <w:numPr>
                <w:ilvl w:val="0"/>
                <w:numId w:val="0"/>
              </w:numPr>
              <w:rPr>
                <w:sz w:val="18"/>
                <w:szCs w:val="18"/>
              </w:rPr>
            </w:pPr>
            <w:r w:rsidRPr="0080406B">
              <w:rPr>
                <w:sz w:val="18"/>
                <w:szCs w:val="18"/>
              </w:rPr>
              <w:t>An economic practice by which a government limits imports or imposes excessive tariffs and duties on imported products in order to promote the consumption of goods and services produced and sold within the country’s borders. For example, Canada imposes high tariffs on American maple syrup, encouraging Canadian consumers to buy Canadian maple syrup.</w:t>
            </w:r>
          </w:p>
          <w:p w14:paraId="2BF51FEC" w14:textId="77777777" w:rsidR="00FE1A3C" w:rsidRPr="0080406B" w:rsidRDefault="00FE1A3C" w:rsidP="00FE1A3C">
            <w:pPr>
              <w:pStyle w:val="NumberedList"/>
              <w:numPr>
                <w:ilvl w:val="0"/>
                <w:numId w:val="0"/>
              </w:numPr>
              <w:rPr>
                <w:b/>
                <w:sz w:val="18"/>
                <w:szCs w:val="18"/>
              </w:rPr>
            </w:pPr>
            <w:r w:rsidRPr="0080406B">
              <w:rPr>
                <w:b/>
                <w:sz w:val="18"/>
                <w:szCs w:val="18"/>
              </w:rPr>
              <w:t>Manufacturing Sector (secondary sector of the economy)</w:t>
            </w:r>
          </w:p>
          <w:p w14:paraId="75D66EE2" w14:textId="77777777" w:rsidR="00FE1A3C" w:rsidRPr="0080406B" w:rsidRDefault="00FE1A3C" w:rsidP="00FE1A3C">
            <w:pPr>
              <w:pStyle w:val="NumberedList"/>
              <w:numPr>
                <w:ilvl w:val="0"/>
                <w:numId w:val="0"/>
              </w:numPr>
              <w:rPr>
                <w:sz w:val="18"/>
                <w:szCs w:val="18"/>
              </w:rPr>
            </w:pPr>
            <w:r w:rsidRPr="0080406B">
              <w:rPr>
                <w:sz w:val="18"/>
                <w:szCs w:val="18"/>
              </w:rPr>
              <w:t>The sector of the economy that transforms natural resources into consumer goods. For example, workers in the automotive sector transform aluminum into car chassis.</w:t>
            </w:r>
          </w:p>
          <w:p w14:paraId="3E68BF40" w14:textId="77777777" w:rsidR="00FE1A3C" w:rsidRPr="0080406B" w:rsidRDefault="00FE1A3C" w:rsidP="00FE1A3C">
            <w:pPr>
              <w:pStyle w:val="NumberedList"/>
              <w:numPr>
                <w:ilvl w:val="0"/>
                <w:numId w:val="0"/>
              </w:numPr>
              <w:rPr>
                <w:b/>
                <w:sz w:val="18"/>
                <w:szCs w:val="18"/>
              </w:rPr>
            </w:pPr>
            <w:r w:rsidRPr="0080406B">
              <w:rPr>
                <w:b/>
                <w:sz w:val="18"/>
                <w:szCs w:val="18"/>
              </w:rPr>
              <w:t>Retail Sector (tertiary sector of the economy)</w:t>
            </w:r>
          </w:p>
          <w:p w14:paraId="537DCA7F" w14:textId="77777777" w:rsidR="00FE1A3C" w:rsidRPr="0080406B" w:rsidRDefault="00FE1A3C" w:rsidP="00FE1A3C">
            <w:pPr>
              <w:pStyle w:val="NumberedList"/>
              <w:numPr>
                <w:ilvl w:val="0"/>
                <w:numId w:val="0"/>
              </w:numPr>
              <w:rPr>
                <w:sz w:val="18"/>
                <w:szCs w:val="18"/>
              </w:rPr>
            </w:pPr>
            <w:r w:rsidRPr="0080406B">
              <w:rPr>
                <w:sz w:val="18"/>
                <w:szCs w:val="18"/>
              </w:rPr>
              <w:t>The sector of the economy that represents the service provided to consumers. For example, car salespeople in dealerships work in the tertiary sector of the economy.</w:t>
            </w:r>
          </w:p>
          <w:p w14:paraId="1BCE5895" w14:textId="653F8CAD" w:rsidR="00FE1A3C" w:rsidRPr="0080406B" w:rsidRDefault="00FE1A3C" w:rsidP="00FE1A3C">
            <w:pPr>
              <w:pStyle w:val="NumberedList"/>
              <w:numPr>
                <w:ilvl w:val="0"/>
                <w:numId w:val="0"/>
              </w:numPr>
              <w:rPr>
                <w:b/>
                <w:sz w:val="18"/>
                <w:szCs w:val="18"/>
              </w:rPr>
            </w:pPr>
            <w:r w:rsidRPr="0080406B">
              <w:rPr>
                <w:b/>
                <w:sz w:val="18"/>
                <w:szCs w:val="18"/>
              </w:rPr>
              <w:t>Tariff War</w:t>
            </w:r>
          </w:p>
          <w:p w14:paraId="56291BED" w14:textId="77777777" w:rsidR="00FE1A3C" w:rsidRPr="0080406B" w:rsidRDefault="00FE1A3C" w:rsidP="00FE1A3C">
            <w:pPr>
              <w:pStyle w:val="Copy"/>
            </w:pPr>
            <w:r w:rsidRPr="0080406B">
              <w:rPr>
                <w:sz w:val="18"/>
                <w:szCs w:val="18"/>
              </w:rPr>
              <w:t>A situation in which two countries implement protectionist practi</w:t>
            </w:r>
            <w:r>
              <w:rPr>
                <w:sz w:val="18"/>
                <w:szCs w:val="18"/>
              </w:rPr>
              <w:t>c</w:t>
            </w:r>
            <w:r w:rsidRPr="0080406B">
              <w:rPr>
                <w:sz w:val="18"/>
                <w:szCs w:val="18"/>
              </w:rPr>
              <w:t xml:space="preserve">es to restrict the free movement of goods and services between them. For example, the United States restricts the importation of softwood lumber from Canada, while Canada imposes tariffs on </w:t>
            </w:r>
            <w:r w:rsidRPr="00D23670">
              <w:rPr>
                <w:sz w:val="18"/>
                <w:szCs w:val="18"/>
              </w:rPr>
              <w:t>A</w:t>
            </w:r>
            <w:r w:rsidRPr="00330BC0">
              <w:rPr>
                <w:sz w:val="18"/>
                <w:szCs w:val="18"/>
              </w:rPr>
              <w:t>merican maple syrup.</w:t>
            </w:r>
          </w:p>
        </w:tc>
      </w:tr>
    </w:tbl>
    <w:p w14:paraId="5E0F0FAE" w14:textId="0A20BF7E" w:rsidR="00906E2E" w:rsidRPr="0080406B" w:rsidRDefault="00FE1A3C" w:rsidP="00927407">
      <w:pPr>
        <w:pStyle w:val="SpaceBetween"/>
        <w:rPr>
          <w:lang w:val="en-CA"/>
        </w:rPr>
      </w:pPr>
      <w:r w:rsidRPr="0080406B">
        <w:rPr>
          <w:noProof/>
        </w:rPr>
        <mc:AlternateContent>
          <mc:Choice Requires="wps">
            <w:drawing>
              <wp:anchor distT="0" distB="0" distL="114300" distR="114300" simplePos="0" relativeHeight="251666432" behindDoc="0" locked="0" layoutInCell="1" allowOverlap="1" wp14:anchorId="27928FF7" wp14:editId="71927D33">
                <wp:simplePos x="0" y="0"/>
                <wp:positionH relativeFrom="column">
                  <wp:posOffset>2309</wp:posOffset>
                </wp:positionH>
                <wp:positionV relativeFrom="page">
                  <wp:posOffset>83820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C405D81"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92740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928FF7" id="Text Box 20" o:spid="_x0000_s1027" type="#_x0000_t202" style="position:absolute;margin-left:.2pt;margin-top:6.6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" filled="f" stroked="f">
                <v:textbox>
                  <w:txbxContent>
                    <w:p w14:paraId="3BAD82DB" w14:textId="5C405D81" w:rsidR="00CC12B7" w:rsidRPr="00ED7BE9" w:rsidRDefault="00CC12B7" w:rsidP="00906E2E">
                      <w:pPr>
                        <w:rPr>
                          <w:rFonts w:ascii="Verdana" w:hAnsi="Verdana"/>
                          <w:b/>
                          <w:color w:val="54B948"/>
                          <w:sz w:val="26"/>
                          <w:szCs w:val="26"/>
                          <w:lang w:val="en-CA"/>
                        </w:rPr>
                      </w:pPr>
                      <w:bookmarkStart w:id="720" w:name="_GoBack"/>
                      <w:r>
                        <w:rPr>
                          <w:rFonts w:ascii="Verdana" w:hAnsi="Verdana"/>
                          <w:b/>
                          <w:color w:val="54B948"/>
                          <w:sz w:val="26"/>
                          <w:szCs w:val="26"/>
                          <w:lang w:val="en-CA"/>
                        </w:rPr>
                        <w:t xml:space="preserve">APPENDIX </w:t>
                      </w:r>
                      <w:r w:rsidR="00927407">
                        <w:rPr>
                          <w:rFonts w:ascii="Verdana" w:hAnsi="Verdana"/>
                          <w:b/>
                          <w:color w:val="54B948"/>
                          <w:sz w:val="26"/>
                          <w:szCs w:val="26"/>
                          <w:lang w:val="en-CA"/>
                        </w:rPr>
                        <w:t>B</w:t>
                      </w:r>
                    </w:p>
                    <w:bookmarkEnd w:id="720"/>
                  </w:txbxContent>
                </v:textbox>
                <w10:wrap anchory="page"/>
              </v:shape>
            </w:pict>
          </mc:Fallback>
        </mc:AlternateContent>
      </w:r>
    </w:p>
    <w:tbl>
      <w:tblPr>
        <w:tblStyle w:val="TableGrid"/>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36E6E" w:rsidRPr="0080406B" w14:paraId="04962C8A" w14:textId="77777777" w:rsidTr="008E0597">
        <w:trPr>
          <w:trHeight w:hRule="exac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38446A0" w14:textId="6CBA7FBA" w:rsidR="00C36E6E" w:rsidRPr="0080406B" w:rsidRDefault="008E0597" w:rsidP="00126A1B">
            <w:pPr>
              <w:pStyle w:val="AppendixName"/>
            </w:pPr>
            <w:commentRangeStart w:id="3"/>
            <w:commentRangeStart w:id="4"/>
            <w:r w:rsidRPr="0080406B">
              <w:rPr>
                <w:rFonts w:cs="Arial"/>
              </w:rPr>
              <w:lastRenderedPageBreak/>
              <w:t xml:space="preserve">Calculating </w:t>
            </w:r>
            <w:r w:rsidR="00193C53">
              <w:rPr>
                <w:rFonts w:cs="Arial"/>
              </w:rPr>
              <w:t>T</w:t>
            </w:r>
            <w:r w:rsidR="00193C53" w:rsidRPr="0080406B">
              <w:rPr>
                <w:rFonts w:cs="Arial"/>
              </w:rPr>
              <w:t xml:space="preserve">ariffs </w:t>
            </w:r>
            <w:r w:rsidRPr="0080406B">
              <w:rPr>
                <w:rFonts w:cs="Arial"/>
              </w:rPr>
              <w:t xml:space="preserve">and the </w:t>
            </w:r>
            <w:r w:rsidR="00193C53">
              <w:rPr>
                <w:rFonts w:cs="Arial"/>
              </w:rPr>
              <w:t>E</w:t>
            </w:r>
            <w:r w:rsidR="00193C53" w:rsidRPr="0080406B">
              <w:rPr>
                <w:rFonts w:cs="Arial"/>
              </w:rPr>
              <w:t xml:space="preserve">ffects </w:t>
            </w:r>
            <w:r w:rsidRPr="0080406B">
              <w:rPr>
                <w:rFonts w:cs="Arial"/>
              </w:rPr>
              <w:t xml:space="preserve">of </w:t>
            </w:r>
            <w:r w:rsidR="00193C53">
              <w:rPr>
                <w:rFonts w:cs="Arial"/>
              </w:rPr>
              <w:t>C</w:t>
            </w:r>
            <w:r w:rsidR="00193C53" w:rsidRPr="0080406B">
              <w:rPr>
                <w:rFonts w:cs="Arial"/>
              </w:rPr>
              <w:t xml:space="preserve">ustoms </w:t>
            </w:r>
            <w:r w:rsidR="00193C53">
              <w:rPr>
                <w:rFonts w:cs="Arial"/>
              </w:rPr>
              <w:t>D</w:t>
            </w:r>
            <w:r w:rsidR="00193C53" w:rsidRPr="0080406B">
              <w:rPr>
                <w:rFonts w:cs="Arial"/>
              </w:rPr>
              <w:t>uties</w:t>
            </w:r>
            <w:commentRangeEnd w:id="3"/>
            <w:r w:rsidR="000E5D0B">
              <w:rPr>
                <w:rStyle w:val="CommentReference"/>
                <w:rFonts w:asciiTheme="minorHAnsi" w:hAnsiTheme="minorHAnsi"/>
                <w:color w:val="auto"/>
                <w:lang w:val="en-US"/>
              </w:rPr>
              <w:commentReference w:id="3"/>
            </w:r>
            <w:commentRangeEnd w:id="4"/>
            <w:r w:rsidR="00AB68C8">
              <w:rPr>
                <w:rStyle w:val="CommentReference"/>
                <w:rFonts w:asciiTheme="minorHAnsi" w:hAnsiTheme="minorHAnsi"/>
                <w:color w:val="auto"/>
                <w:lang w:val="en-US"/>
              </w:rPr>
              <w:commentReference w:id="4"/>
            </w:r>
          </w:p>
        </w:tc>
      </w:tr>
      <w:tr w:rsidR="00C36E6E" w:rsidRPr="0080406B" w14:paraId="13F8E370" w14:textId="77777777" w:rsidTr="008E0597">
        <w:trPr>
          <w:trHeight w:val="1132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0326F1" w14:textId="1827A05F" w:rsidR="00C36E6E" w:rsidRPr="0080406B" w:rsidRDefault="00C36E6E" w:rsidP="0083228C">
            <w:pPr>
              <w:pStyle w:val="Copy"/>
              <w:rPr>
                <w:b/>
              </w:rPr>
            </w:pPr>
            <w:r w:rsidRPr="0080406B">
              <w:rPr>
                <w:b/>
              </w:rPr>
              <w:t>CHC2D</w:t>
            </w:r>
            <w:r w:rsidR="00B75303" w:rsidRPr="0080406B">
              <w:rPr>
                <w:b/>
              </w:rPr>
              <w:t xml:space="preserve">, </w:t>
            </w:r>
            <w:r w:rsidRPr="0080406B">
              <w:rPr>
                <w:b/>
              </w:rPr>
              <w:t>CDC2P</w:t>
            </w:r>
            <w:r w:rsidR="00B75303" w:rsidRPr="0080406B">
              <w:rPr>
                <w:b/>
              </w:rPr>
              <w:t xml:space="preserve">, </w:t>
            </w:r>
            <w:r w:rsidRPr="0080406B">
              <w:rPr>
                <w:b/>
              </w:rPr>
              <w:t>MFM1P</w:t>
            </w:r>
          </w:p>
          <w:p w14:paraId="21AB81D7" w14:textId="77777777" w:rsidR="00B75303" w:rsidRPr="0080406B" w:rsidRDefault="00C36E6E" w:rsidP="00C36E6E">
            <w:pPr>
              <w:pStyle w:val="Copy"/>
              <w:rPr>
                <w:b/>
              </w:rPr>
            </w:pPr>
            <w:r w:rsidRPr="0080406B">
              <w:rPr>
                <w:b/>
              </w:rPr>
              <w:t>Name:</w:t>
            </w:r>
          </w:p>
          <w:p w14:paraId="07BAF9C7" w14:textId="49C2EE3E" w:rsidR="000E2264" w:rsidRPr="0080406B" w:rsidRDefault="00C36E6E" w:rsidP="000E2264">
            <w:pPr>
              <w:pStyle w:val="Copy"/>
              <w:spacing w:before="240" w:after="0"/>
            </w:pPr>
            <w:r w:rsidRPr="0080406B">
              <w:t xml:space="preserve">This </w:t>
            </w:r>
            <w:r w:rsidR="00172EF4">
              <w:t>activity</w:t>
            </w:r>
            <w:r w:rsidR="00172EF4" w:rsidRPr="0080406B">
              <w:t xml:space="preserve"> </w:t>
            </w:r>
            <w:r w:rsidRPr="0080406B">
              <w:t xml:space="preserve">will help to develop a better understanding of the impacts of a tariff war. </w:t>
            </w:r>
          </w:p>
          <w:p w14:paraId="500C458A" w14:textId="122DF274" w:rsidR="00C36E6E" w:rsidRPr="0080406B" w:rsidRDefault="005723DB" w:rsidP="000E2264">
            <w:pPr>
              <w:pStyle w:val="Copy"/>
              <w:spacing w:before="120" w:after="120"/>
              <w:jc w:val="center"/>
              <w:rPr>
                <w:b/>
                <w:sz w:val="24"/>
                <w:szCs w:val="24"/>
              </w:rPr>
            </w:pPr>
            <w:r w:rsidRPr="0080406B">
              <w:rPr>
                <w:b/>
                <w:sz w:val="24"/>
                <w:szCs w:val="24"/>
              </w:rPr>
              <w:t xml:space="preserve">The Smartphone </w:t>
            </w:r>
            <w:commentRangeStart w:id="5"/>
            <w:r w:rsidRPr="0080406B">
              <w:rPr>
                <w:b/>
                <w:sz w:val="24"/>
                <w:szCs w:val="24"/>
              </w:rPr>
              <w:t>Purchase</w:t>
            </w:r>
            <w:commentRangeEnd w:id="5"/>
            <w:r w:rsidR="00C762B5">
              <w:rPr>
                <w:rStyle w:val="CommentReference"/>
                <w:rFonts w:asciiTheme="minorHAnsi" w:hAnsiTheme="minorHAnsi" w:cstheme="minorBidi"/>
                <w:lang w:val="en-US"/>
              </w:rPr>
              <w:commentReference w:id="5"/>
            </w:r>
          </w:p>
          <w:p w14:paraId="36206614" w14:textId="38FB5F22" w:rsidR="00C36E6E" w:rsidRPr="0080406B" w:rsidRDefault="000E2264" w:rsidP="000E2264">
            <w:pPr>
              <w:pStyle w:val="Copy"/>
              <w:jc w:val="center"/>
              <w:rPr>
                <w:sz w:val="18"/>
                <w:szCs w:val="18"/>
              </w:rPr>
            </w:pPr>
            <w:r w:rsidRPr="0080406B">
              <w:rPr>
                <w:noProof/>
                <w:sz w:val="18"/>
                <w:szCs w:val="18"/>
                <w:lang w:val="en-US"/>
              </w:rPr>
              <w:drawing>
                <wp:inline distT="0" distB="0" distL="0" distR="0" wp14:anchorId="533ECCB0" wp14:editId="528B5D5A">
                  <wp:extent cx="6019458" cy="60072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riff.jpg"/>
                          <pic:cNvPicPr/>
                        </pic:nvPicPr>
                        <pic:blipFill>
                          <a:blip r:embed="rId22">
                            <a:extLst>
                              <a:ext uri="{28A0092B-C50C-407E-A947-70E740481C1C}">
                                <a14:useLocalDpi xmlns:a14="http://schemas.microsoft.com/office/drawing/2010/main" val="0"/>
                              </a:ext>
                            </a:extLst>
                          </a:blip>
                          <a:stretch>
                            <a:fillRect/>
                          </a:stretch>
                        </pic:blipFill>
                        <pic:spPr>
                          <a:xfrm>
                            <a:off x="0" y="0"/>
                            <a:ext cx="6019458" cy="6007235"/>
                          </a:xfrm>
                          <a:prstGeom prst="rect">
                            <a:avLst/>
                          </a:prstGeom>
                        </pic:spPr>
                      </pic:pic>
                    </a:graphicData>
                  </a:graphic>
                </wp:inline>
              </w:drawing>
            </w:r>
          </w:p>
        </w:tc>
      </w:tr>
    </w:tbl>
    <w:p w14:paraId="175AF43E" w14:textId="019B3A75" w:rsidR="002E4152" w:rsidRPr="0080406B" w:rsidRDefault="00FE1A3C" w:rsidP="00C36E6E">
      <w:pPr>
        <w:pStyle w:val="SpaceBetween"/>
        <w:rPr>
          <w:lang w:val="en-CA"/>
        </w:rPr>
      </w:pPr>
      <w:r w:rsidRPr="0080406B">
        <w:rPr>
          <w:noProof/>
        </w:rPr>
        <mc:AlternateContent>
          <mc:Choice Requires="wps">
            <w:drawing>
              <wp:anchor distT="0" distB="0" distL="114300" distR="114300" simplePos="0" relativeHeight="251776000" behindDoc="0" locked="0" layoutInCell="1" allowOverlap="1" wp14:anchorId="1D1C2F60" wp14:editId="61887CFB">
                <wp:simplePos x="0" y="0"/>
                <wp:positionH relativeFrom="column">
                  <wp:posOffset>0</wp:posOffset>
                </wp:positionH>
                <wp:positionV relativeFrom="page">
                  <wp:posOffset>83820</wp:posOffset>
                </wp:positionV>
                <wp:extent cx="141351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2C1601" w14:textId="563A9B1C" w:rsidR="00FE1A3C" w:rsidRPr="00ED7BE9" w:rsidRDefault="00FE1A3C"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C2F60" id="_x0000_t202" coordsize="21600,21600" o:spt="202" path="m,l,21600r21600,l21600,xe">
                <v:stroke joinstyle="miter"/>
                <v:path gradientshapeok="t" o:connecttype="rect"/>
              </v:shapetype>
              <v:shape id="Text Box 8" o:spid="_x0000_s1028" type="#_x0000_t202" style="position:absolute;margin-left:0;margin-top:6.6pt;width:111.3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" filled="f" stroked="f">
                <v:textbox>
                  <w:txbxContent>
                    <w:p w14:paraId="1A2C1601" w14:textId="563A9B1C" w:rsidR="00FE1A3C" w:rsidRPr="00ED7BE9" w:rsidRDefault="00FE1A3C"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Pr>
                          <w:rFonts w:ascii="Verdana" w:hAnsi="Verdana"/>
                          <w:b/>
                          <w:color w:val="54B948"/>
                          <w:sz w:val="26"/>
                          <w:szCs w:val="26"/>
                          <w:lang w:val="en-CA"/>
                        </w:rPr>
                        <w:t>C</w:t>
                      </w:r>
                    </w:p>
                  </w:txbxContent>
                </v:textbox>
                <w10:wrap anchory="page"/>
              </v:shape>
            </w:pict>
          </mc:Fallback>
        </mc:AlternateContent>
      </w:r>
    </w:p>
    <w:sectPr w:rsidR="002E4152" w:rsidRPr="0080406B" w:rsidSect="00F61662">
      <w:headerReference w:type="default" r:id="rId23"/>
      <w:footerReference w:type="default" r:id="rId24"/>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1-09T11:37:00Z" w:initials="SP">
    <w:p w14:paraId="39315935" w14:textId="722B7095" w:rsidR="00255786" w:rsidRDefault="00255786">
      <w:pPr>
        <w:pStyle w:val="CommentText"/>
      </w:pPr>
      <w:r>
        <w:rPr>
          <w:rStyle w:val="CommentReference"/>
        </w:rPr>
        <w:annotationRef/>
      </w:r>
      <w:r>
        <w:t>This is repeated copy from the left. There is copy missing.</w:t>
      </w:r>
    </w:p>
  </w:comment>
  <w:comment w:id="2" w:author="Ian Pettigrew" w:date="2018-11-21T15:22:00Z" w:initials="IP">
    <w:p w14:paraId="4170BFF3" w14:textId="407063A7" w:rsidR="007A6A30" w:rsidRDefault="007A6A30">
      <w:pPr>
        <w:pStyle w:val="CommentText"/>
      </w:pPr>
      <w:r>
        <w:rPr>
          <w:rStyle w:val="CommentReference"/>
        </w:rPr>
        <w:annotationRef/>
      </w:r>
      <w:r>
        <w:t>Please use new text which I’ve provided</w:t>
      </w:r>
    </w:p>
  </w:comment>
  <w:comment w:id="3" w:author="Stephen Polan" w:date="2018-11-09T12:04:00Z" w:initials="SP">
    <w:p w14:paraId="4B0D36DF" w14:textId="13901F49" w:rsidR="000E5D0B" w:rsidRDefault="000E5D0B">
      <w:pPr>
        <w:pStyle w:val="CommentText"/>
      </w:pPr>
      <w:r>
        <w:rPr>
          <w:rStyle w:val="CommentReference"/>
        </w:rPr>
        <w:annotationRef/>
      </w:r>
      <w:r>
        <w:t>APPENDIX D is missing from the title of this page.</w:t>
      </w:r>
    </w:p>
  </w:comment>
  <w:comment w:id="4" w:author="Ian Pettigrew" w:date="2018-11-23T09:23:00Z" w:initials="IP">
    <w:p w14:paraId="685A7D2A" w14:textId="4786157D" w:rsidR="00AB68C8" w:rsidRDefault="00AB68C8">
      <w:pPr>
        <w:pStyle w:val="CommentText"/>
      </w:pPr>
      <w:r>
        <w:rPr>
          <w:rStyle w:val="CommentReference"/>
        </w:rPr>
        <w:annotationRef/>
      </w:r>
      <w:r>
        <w:t xml:space="preserve">As noted above, let’s make this </w:t>
      </w:r>
      <w:r w:rsidRPr="00172EF4">
        <w:rPr>
          <w:highlight w:val="yellow"/>
        </w:rPr>
        <w:t>Appendix C</w:t>
      </w:r>
    </w:p>
  </w:comment>
  <w:comment w:id="5" w:author="Stephen Polan" w:date="2018-11-09T12:01:00Z" w:initials="SP">
    <w:p w14:paraId="526E911C" w14:textId="7B024C36" w:rsidR="00C762B5" w:rsidRDefault="00C762B5">
      <w:pPr>
        <w:pStyle w:val="CommentText"/>
      </w:pPr>
      <w:r>
        <w:rPr>
          <w:rStyle w:val="CommentReference"/>
        </w:rPr>
        <w:annotationRef/>
      </w:r>
      <w:r>
        <w:t>In the balloon copy below, “January 1” should either be changed to “January 1st” to be consistent with how the other dates are formatted, or all the dates in the balloons should have “st” removed as it’s not needed. Please advise.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15935" w15:done="0"/>
  <w15:commentEx w15:paraId="4170BFF3" w15:paraIdParent="39315935" w15:done="0"/>
  <w15:commentEx w15:paraId="4B0D36DF" w15:done="0"/>
  <w15:commentEx w15:paraId="685A7D2A" w15:paraIdParent="4B0D36DF" w15:done="0"/>
  <w15:commentEx w15:paraId="526E91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15935" w16cid:durableId="1F8FF008"/>
  <w16cid:commentId w16cid:paraId="4170BFF3" w16cid:durableId="1F9FF6B2"/>
  <w16cid:commentId w16cid:paraId="4B0D36DF" w16cid:durableId="1F8FF657"/>
  <w16cid:commentId w16cid:paraId="685A7D2A" w16cid:durableId="1FA2457B"/>
  <w16cid:commentId w16cid:paraId="526E911C" w16cid:durableId="1F8FF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E6F7" w14:textId="77777777" w:rsidR="002D5217" w:rsidRDefault="002D5217" w:rsidP="000219F5">
      <w:r>
        <w:separator/>
      </w:r>
    </w:p>
  </w:endnote>
  <w:endnote w:type="continuationSeparator" w:id="0">
    <w:p w14:paraId="6E5ED300" w14:textId="77777777" w:rsidR="002D5217" w:rsidRDefault="002D521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D6838">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1BF229FC"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53DBB">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4A9FED87"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4B45" w14:textId="77777777" w:rsidR="002D5217" w:rsidRDefault="002D5217" w:rsidP="000219F5">
      <w:r>
        <w:separator/>
      </w:r>
    </w:p>
  </w:footnote>
  <w:footnote w:type="continuationSeparator" w:id="0">
    <w:p w14:paraId="17B7E8D8" w14:textId="77777777" w:rsidR="002D5217" w:rsidRDefault="002D5217"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1DE011F" w:rsidR="00CC12B7" w:rsidRPr="00F80FA1" w:rsidRDefault="00F80FA1" w:rsidP="00DA30E1">
                          <w:pPr>
                            <w:pStyle w:val="Heading"/>
                            <w:rPr>
                              <w:sz w:val="46"/>
                              <w:szCs w:val="46"/>
                            </w:rPr>
                          </w:pPr>
                          <w:r w:rsidRPr="00F80FA1">
                            <w:rPr>
                              <w:sz w:val="46"/>
                              <w:szCs w:val="46"/>
                              <w:lang w:val="en-US"/>
                            </w:rPr>
                            <w:t xml:space="preserve">Free Trade and Protectionism: </w:t>
                          </w:r>
                          <w:r w:rsidRPr="00F80FA1">
                            <w:rPr>
                              <w:sz w:val="46"/>
                              <w:szCs w:val="46"/>
                              <w:lang w:val="en-US"/>
                            </w:rPr>
                            <w:br/>
                            <w:t>Who wins? Who loses?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2EBDC3" id="_x0000_t202" coordsize="21600,21600" o:spt="202" path="m,l,21600r21600,l216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" filled="f" stroked="f">
              <v:textbox>
                <w:txbxContent>
                  <w:p w14:paraId="079CB5AD" w14:textId="21DE011F" w:rsidR="00CC12B7" w:rsidRPr="00F80FA1" w:rsidRDefault="00F80FA1" w:rsidP="00DA30E1">
                    <w:pPr>
                      <w:pStyle w:val="Heading"/>
                      <w:rPr>
                        <w:sz w:val="46"/>
                        <w:szCs w:val="46"/>
                      </w:rPr>
                    </w:pPr>
                    <w:r w:rsidRPr="00F80FA1">
                      <w:rPr>
                        <w:sz w:val="46"/>
                        <w:szCs w:val="46"/>
                        <w:lang w:val="en-US"/>
                      </w:rPr>
                      <w:t xml:space="preserve">Free Trade and Protectionism: </w:t>
                    </w:r>
                    <w:r w:rsidRPr="00F80FA1">
                      <w:rPr>
                        <w:sz w:val="46"/>
                        <w:szCs w:val="46"/>
                        <w:lang w:val="en-US"/>
                      </w:rPr>
                      <w:br/>
                      <w:t>Who wins? Who loses?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2247BB5" w:rsidR="00CC12B7" w:rsidRPr="009D62B6" w:rsidRDefault="00CC12B7" w:rsidP="002517FC">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7B2ABF" id="_x0000_t202" coordsize="21600,21600" o:spt="202" path="m,l,21600r21600,l216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" filled="f" stroked="f">
              <v:textbox>
                <w:txbxContent>
                  <w:p w14:paraId="6ADA1B55" w14:textId="32247BB5" w:rsidR="00CC12B7" w:rsidRPr="009D62B6" w:rsidRDefault="00CC12B7" w:rsidP="002517FC">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2B7B9DD" w:rsidR="00CC12B7" w:rsidRPr="009D62B6" w:rsidRDefault="00183440" w:rsidP="00681C0F">
                          <w:pPr>
                            <w:pStyle w:val="Header"/>
                            <w:rPr>
                              <w:rFonts w:ascii="Verdana" w:hAnsi="Verdana" w:cs="Arial"/>
                              <w:color w:val="FFFFFF" w:themeColor="background1"/>
                              <w:sz w:val="36"/>
                              <w:szCs w:val="36"/>
                              <w:lang w:val="en-CA"/>
                            </w:rPr>
                          </w:pPr>
                          <w:r w:rsidRPr="00183440">
                            <w:rPr>
                              <w:rFonts w:ascii="Verdana" w:hAnsi="Verdana" w:cs="Arial"/>
                              <w:color w:val="FFFFFF" w:themeColor="background1"/>
                              <w:sz w:val="36"/>
                              <w:szCs w:val="36"/>
                            </w:rPr>
                            <w:t xml:space="preserve">Free Trade and Protectionism: </w:t>
                          </w:r>
                          <w:r>
                            <w:rPr>
                              <w:rFonts w:ascii="Verdana" w:hAnsi="Verdana" w:cs="Arial"/>
                              <w:color w:val="FFFFFF" w:themeColor="background1"/>
                              <w:sz w:val="36"/>
                              <w:szCs w:val="36"/>
                            </w:rPr>
                            <w:br/>
                          </w:r>
                          <w:r w:rsidRPr="00183440">
                            <w:rPr>
                              <w:rFonts w:ascii="Verdana" w:hAnsi="Verdana" w:cs="Arial"/>
                              <w:color w:val="FFFFFF" w:themeColor="background1"/>
                              <w:sz w:val="36"/>
                              <w:szCs w:val="36"/>
                            </w:rPr>
                            <w:t>Who wins? Who loses?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F9F924" id="_x0000_t202" coordsize="21600,21600" o:spt="202" path="m,l,21600r21600,l216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" filled="f" stroked="f">
              <v:textbox>
                <w:txbxContent>
                  <w:p w14:paraId="72B49235" w14:textId="22B7B9DD" w:rsidR="00CC12B7" w:rsidRPr="009D62B6" w:rsidRDefault="00183440" w:rsidP="00681C0F">
                    <w:pPr>
                      <w:pStyle w:val="Header"/>
                      <w:rPr>
                        <w:rFonts w:ascii="Verdana" w:hAnsi="Verdana" w:cs="Arial"/>
                        <w:color w:val="FFFFFF" w:themeColor="background1"/>
                        <w:sz w:val="36"/>
                        <w:szCs w:val="36"/>
                        <w:lang w:val="en-CA"/>
                      </w:rPr>
                    </w:pPr>
                    <w:r w:rsidRPr="00183440">
                      <w:rPr>
                        <w:rFonts w:ascii="Verdana" w:hAnsi="Verdana" w:cs="Arial"/>
                        <w:color w:val="FFFFFF" w:themeColor="background1"/>
                        <w:sz w:val="36"/>
                        <w:szCs w:val="36"/>
                      </w:rPr>
                      <w:t xml:space="preserve">Free Trade and Protectionism: </w:t>
                    </w:r>
                    <w:r>
                      <w:rPr>
                        <w:rFonts w:ascii="Verdana" w:hAnsi="Verdana" w:cs="Arial"/>
                        <w:color w:val="FFFFFF" w:themeColor="background1"/>
                        <w:sz w:val="36"/>
                        <w:szCs w:val="36"/>
                      </w:rPr>
                      <w:br/>
                    </w:r>
                    <w:r w:rsidRPr="00183440">
                      <w:rPr>
                        <w:rFonts w:ascii="Verdana" w:hAnsi="Verdana" w:cs="Arial"/>
                        <w:color w:val="FFFFFF" w:themeColor="background1"/>
                        <w:sz w:val="36"/>
                        <w:szCs w:val="36"/>
                      </w:rPr>
                      <w:t>Who wins? Who loses?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03C77"/>
    <w:multiLevelType w:val="hybridMultilevel"/>
    <w:tmpl w:val="69126C96"/>
    <w:lvl w:ilvl="0" w:tplc="64BE5D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C7300"/>
    <w:multiLevelType w:val="hybridMultilevel"/>
    <w:tmpl w:val="496ADAA4"/>
    <w:lvl w:ilvl="0" w:tplc="47C814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B3548"/>
    <w:multiLevelType w:val="hybridMultilevel"/>
    <w:tmpl w:val="ACBC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9"/>
  </w:num>
  <w:num w:numId="5">
    <w:abstractNumId w:val="11"/>
  </w:num>
  <w:num w:numId="6">
    <w:abstractNumId w:val="8"/>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10"/>
  </w:num>
  <w:num w:numId="11">
    <w:abstractNumId w:val="7"/>
  </w:num>
  <w:num w:numId="12">
    <w:abstractNumId w:val="12"/>
  </w:num>
  <w:num w:numId="13">
    <w:abstractNumId w:val="1"/>
  </w:num>
  <w:num w:numId="14">
    <w:abstractNumId w:val="5"/>
  </w:num>
  <w:num w:numId="15">
    <w:abstractNumId w:val="2"/>
  </w:num>
  <w:num w:numId="16">
    <w:abstractNumId w:val="4"/>
  </w:num>
  <w:num w:numId="17">
    <w:abstractNumId w:val="14"/>
    <w:lvlOverride w:ilvl="0">
      <w:startOverride w:val="1"/>
    </w:lvlOverride>
  </w:num>
  <w:num w:numId="18">
    <w:abstractNumId w:val="3"/>
  </w:num>
  <w:num w:numId="19">
    <w:abstractNumId w:val="14"/>
    <w:lvlOverride w:ilvl="0">
      <w:startOverride w:val="1"/>
    </w:lvlOverride>
  </w:num>
  <w:num w:numId="20">
    <w:abstractNumId w:val="6"/>
  </w:num>
  <w:num w:numId="21">
    <w:abstractNumId w:val="13"/>
  </w:num>
  <w:num w:numId="22">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Polan">
    <w15:presenceInfo w15:providerId="Windows Live" w15:userId="cc98435e7377f72e"/>
  </w15:person>
  <w15:person w15:author="Ian Pettigrew">
    <w15:presenceInfo w15:providerId="AD" w15:userId="S::ianp@otffeo.on.ca::43482957-00c0-4e99-a41d-df4b56d78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CA"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56336"/>
    <w:rsid w:val="00056F76"/>
    <w:rsid w:val="00061AB9"/>
    <w:rsid w:val="000761FB"/>
    <w:rsid w:val="000838FC"/>
    <w:rsid w:val="00083DDB"/>
    <w:rsid w:val="000A44BB"/>
    <w:rsid w:val="000A5685"/>
    <w:rsid w:val="000B1F37"/>
    <w:rsid w:val="000B43E4"/>
    <w:rsid w:val="000B73F2"/>
    <w:rsid w:val="000C45ED"/>
    <w:rsid w:val="000C4CD4"/>
    <w:rsid w:val="000C5055"/>
    <w:rsid w:val="000C72FA"/>
    <w:rsid w:val="000E2264"/>
    <w:rsid w:val="000E39A9"/>
    <w:rsid w:val="000E4B52"/>
    <w:rsid w:val="000E566D"/>
    <w:rsid w:val="000E5D0B"/>
    <w:rsid w:val="000F5619"/>
    <w:rsid w:val="000F75FE"/>
    <w:rsid w:val="00100D2B"/>
    <w:rsid w:val="00103C5A"/>
    <w:rsid w:val="00104B6E"/>
    <w:rsid w:val="00110B8E"/>
    <w:rsid w:val="00125F03"/>
    <w:rsid w:val="001266F9"/>
    <w:rsid w:val="0012702B"/>
    <w:rsid w:val="001318E5"/>
    <w:rsid w:val="00143C46"/>
    <w:rsid w:val="0015313B"/>
    <w:rsid w:val="00153221"/>
    <w:rsid w:val="001557A4"/>
    <w:rsid w:val="00166711"/>
    <w:rsid w:val="00166B2E"/>
    <w:rsid w:val="001670CF"/>
    <w:rsid w:val="00172EF4"/>
    <w:rsid w:val="00176AA6"/>
    <w:rsid w:val="00183122"/>
    <w:rsid w:val="00183440"/>
    <w:rsid w:val="001840E2"/>
    <w:rsid w:val="00193C53"/>
    <w:rsid w:val="001A3D8E"/>
    <w:rsid w:val="001B0659"/>
    <w:rsid w:val="001B7B4A"/>
    <w:rsid w:val="001D6956"/>
    <w:rsid w:val="001E2BE7"/>
    <w:rsid w:val="001F0AE2"/>
    <w:rsid w:val="00210558"/>
    <w:rsid w:val="00211A6F"/>
    <w:rsid w:val="00212212"/>
    <w:rsid w:val="00212BC0"/>
    <w:rsid w:val="00212CB5"/>
    <w:rsid w:val="00213D51"/>
    <w:rsid w:val="00214411"/>
    <w:rsid w:val="00215889"/>
    <w:rsid w:val="002407EE"/>
    <w:rsid w:val="00243AE8"/>
    <w:rsid w:val="0024470B"/>
    <w:rsid w:val="00250C66"/>
    <w:rsid w:val="002517FC"/>
    <w:rsid w:val="00253A1A"/>
    <w:rsid w:val="00255786"/>
    <w:rsid w:val="0026196F"/>
    <w:rsid w:val="00262357"/>
    <w:rsid w:val="00264051"/>
    <w:rsid w:val="0027157A"/>
    <w:rsid w:val="002762CB"/>
    <w:rsid w:val="00276BD7"/>
    <w:rsid w:val="00277B81"/>
    <w:rsid w:val="00284777"/>
    <w:rsid w:val="00295906"/>
    <w:rsid w:val="002A3318"/>
    <w:rsid w:val="002A3D8E"/>
    <w:rsid w:val="002B462D"/>
    <w:rsid w:val="002C154B"/>
    <w:rsid w:val="002C635A"/>
    <w:rsid w:val="002D0AF9"/>
    <w:rsid w:val="002D4BA5"/>
    <w:rsid w:val="002D5217"/>
    <w:rsid w:val="002D6B46"/>
    <w:rsid w:val="002E4152"/>
    <w:rsid w:val="002E441B"/>
    <w:rsid w:val="003043E3"/>
    <w:rsid w:val="0030440C"/>
    <w:rsid w:val="00305D42"/>
    <w:rsid w:val="003075A7"/>
    <w:rsid w:val="0032344D"/>
    <w:rsid w:val="00334DA9"/>
    <w:rsid w:val="00345588"/>
    <w:rsid w:val="00354048"/>
    <w:rsid w:val="00376D39"/>
    <w:rsid w:val="00380F87"/>
    <w:rsid w:val="00387291"/>
    <w:rsid w:val="00397969"/>
    <w:rsid w:val="003B7DC5"/>
    <w:rsid w:val="003C3AC4"/>
    <w:rsid w:val="003D47C1"/>
    <w:rsid w:val="003E5DA8"/>
    <w:rsid w:val="003F187B"/>
    <w:rsid w:val="003F690E"/>
    <w:rsid w:val="00410B90"/>
    <w:rsid w:val="00412E00"/>
    <w:rsid w:val="00415F5E"/>
    <w:rsid w:val="0042208D"/>
    <w:rsid w:val="0042447B"/>
    <w:rsid w:val="004331F9"/>
    <w:rsid w:val="004365A8"/>
    <w:rsid w:val="00437CE6"/>
    <w:rsid w:val="00454AF1"/>
    <w:rsid w:val="00461AAB"/>
    <w:rsid w:val="00462C04"/>
    <w:rsid w:val="00471E46"/>
    <w:rsid w:val="00474712"/>
    <w:rsid w:val="004754CE"/>
    <w:rsid w:val="00477D6F"/>
    <w:rsid w:val="004824AF"/>
    <w:rsid w:val="0049441D"/>
    <w:rsid w:val="0049541E"/>
    <w:rsid w:val="004B350C"/>
    <w:rsid w:val="004B454F"/>
    <w:rsid w:val="004B4727"/>
    <w:rsid w:val="004B53A7"/>
    <w:rsid w:val="004D11FF"/>
    <w:rsid w:val="004E2FEE"/>
    <w:rsid w:val="004E393A"/>
    <w:rsid w:val="004E5E1F"/>
    <w:rsid w:val="00500A5A"/>
    <w:rsid w:val="00501BB3"/>
    <w:rsid w:val="00504AED"/>
    <w:rsid w:val="005061C9"/>
    <w:rsid w:val="00515079"/>
    <w:rsid w:val="005161C4"/>
    <w:rsid w:val="005304F9"/>
    <w:rsid w:val="00546293"/>
    <w:rsid w:val="00564081"/>
    <w:rsid w:val="00567EC5"/>
    <w:rsid w:val="00567ED8"/>
    <w:rsid w:val="0057088F"/>
    <w:rsid w:val="005723DB"/>
    <w:rsid w:val="00577745"/>
    <w:rsid w:val="0058019F"/>
    <w:rsid w:val="00585562"/>
    <w:rsid w:val="0059103B"/>
    <w:rsid w:val="005973B4"/>
    <w:rsid w:val="005A128D"/>
    <w:rsid w:val="005A2DB2"/>
    <w:rsid w:val="005D1F71"/>
    <w:rsid w:val="005D6838"/>
    <w:rsid w:val="005E2BF9"/>
    <w:rsid w:val="005E31FA"/>
    <w:rsid w:val="005F3389"/>
    <w:rsid w:val="006050CE"/>
    <w:rsid w:val="00611A6A"/>
    <w:rsid w:val="00613FD9"/>
    <w:rsid w:val="0061435C"/>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B058A"/>
    <w:rsid w:val="006C1A7B"/>
    <w:rsid w:val="006D09DC"/>
    <w:rsid w:val="006D4EF9"/>
    <w:rsid w:val="006E1A5E"/>
    <w:rsid w:val="006E2224"/>
    <w:rsid w:val="006E5E0B"/>
    <w:rsid w:val="006F26DC"/>
    <w:rsid w:val="006F2C07"/>
    <w:rsid w:val="00705B32"/>
    <w:rsid w:val="00707C76"/>
    <w:rsid w:val="0071194A"/>
    <w:rsid w:val="007157D2"/>
    <w:rsid w:val="00734592"/>
    <w:rsid w:val="0073525F"/>
    <w:rsid w:val="007367B7"/>
    <w:rsid w:val="00736D79"/>
    <w:rsid w:val="00750895"/>
    <w:rsid w:val="00752626"/>
    <w:rsid w:val="00765B6F"/>
    <w:rsid w:val="0077060A"/>
    <w:rsid w:val="0077560A"/>
    <w:rsid w:val="00775DE4"/>
    <w:rsid w:val="00776157"/>
    <w:rsid w:val="00776FDF"/>
    <w:rsid w:val="00781876"/>
    <w:rsid w:val="00787F10"/>
    <w:rsid w:val="007A6A30"/>
    <w:rsid w:val="007B54C8"/>
    <w:rsid w:val="007D540C"/>
    <w:rsid w:val="007F2EC5"/>
    <w:rsid w:val="00800B7C"/>
    <w:rsid w:val="0080174D"/>
    <w:rsid w:val="0080406B"/>
    <w:rsid w:val="008124E0"/>
    <w:rsid w:val="00812594"/>
    <w:rsid w:val="00821C6F"/>
    <w:rsid w:val="0083159C"/>
    <w:rsid w:val="0083228C"/>
    <w:rsid w:val="0083699C"/>
    <w:rsid w:val="00837E0E"/>
    <w:rsid w:val="00840501"/>
    <w:rsid w:val="008417A2"/>
    <w:rsid w:val="00847E16"/>
    <w:rsid w:val="00850961"/>
    <w:rsid w:val="00850CF2"/>
    <w:rsid w:val="0085717B"/>
    <w:rsid w:val="00863846"/>
    <w:rsid w:val="00864D1E"/>
    <w:rsid w:val="00865EF7"/>
    <w:rsid w:val="00872DBF"/>
    <w:rsid w:val="00873418"/>
    <w:rsid w:val="00885426"/>
    <w:rsid w:val="00897004"/>
    <w:rsid w:val="008A3EEF"/>
    <w:rsid w:val="008C3AF4"/>
    <w:rsid w:val="008D10E7"/>
    <w:rsid w:val="008E0597"/>
    <w:rsid w:val="008E519B"/>
    <w:rsid w:val="008E7977"/>
    <w:rsid w:val="00906E2E"/>
    <w:rsid w:val="00912080"/>
    <w:rsid w:val="009120B8"/>
    <w:rsid w:val="00922C90"/>
    <w:rsid w:val="00924264"/>
    <w:rsid w:val="00927407"/>
    <w:rsid w:val="009336FB"/>
    <w:rsid w:val="00937653"/>
    <w:rsid w:val="00940D51"/>
    <w:rsid w:val="009435BD"/>
    <w:rsid w:val="00943A44"/>
    <w:rsid w:val="00955769"/>
    <w:rsid w:val="0097115C"/>
    <w:rsid w:val="00971AB4"/>
    <w:rsid w:val="00975571"/>
    <w:rsid w:val="00990E47"/>
    <w:rsid w:val="009A31A8"/>
    <w:rsid w:val="009A4CD3"/>
    <w:rsid w:val="009A6B0B"/>
    <w:rsid w:val="009A6E9E"/>
    <w:rsid w:val="009D42FE"/>
    <w:rsid w:val="009D4564"/>
    <w:rsid w:val="009D5A1C"/>
    <w:rsid w:val="009D62B6"/>
    <w:rsid w:val="009E1989"/>
    <w:rsid w:val="009E3F74"/>
    <w:rsid w:val="009E6C5E"/>
    <w:rsid w:val="009F21B2"/>
    <w:rsid w:val="009F2541"/>
    <w:rsid w:val="00A006EC"/>
    <w:rsid w:val="00A00A43"/>
    <w:rsid w:val="00A06EC6"/>
    <w:rsid w:val="00A14B67"/>
    <w:rsid w:val="00A262BC"/>
    <w:rsid w:val="00A27B61"/>
    <w:rsid w:val="00A32345"/>
    <w:rsid w:val="00A372B2"/>
    <w:rsid w:val="00A6347B"/>
    <w:rsid w:val="00A6488D"/>
    <w:rsid w:val="00A71124"/>
    <w:rsid w:val="00A72354"/>
    <w:rsid w:val="00A81BB3"/>
    <w:rsid w:val="00A95FCA"/>
    <w:rsid w:val="00AA2E73"/>
    <w:rsid w:val="00AA5549"/>
    <w:rsid w:val="00AB0CA0"/>
    <w:rsid w:val="00AB3B08"/>
    <w:rsid w:val="00AB540F"/>
    <w:rsid w:val="00AB68C8"/>
    <w:rsid w:val="00AC5199"/>
    <w:rsid w:val="00AC6938"/>
    <w:rsid w:val="00AD18E7"/>
    <w:rsid w:val="00AD5765"/>
    <w:rsid w:val="00AE102D"/>
    <w:rsid w:val="00AE13D7"/>
    <w:rsid w:val="00AE2DB7"/>
    <w:rsid w:val="00B03A9E"/>
    <w:rsid w:val="00B07068"/>
    <w:rsid w:val="00B126AB"/>
    <w:rsid w:val="00B16BA0"/>
    <w:rsid w:val="00B269A5"/>
    <w:rsid w:val="00B3192B"/>
    <w:rsid w:val="00B36248"/>
    <w:rsid w:val="00B410C6"/>
    <w:rsid w:val="00B4559F"/>
    <w:rsid w:val="00B64BCB"/>
    <w:rsid w:val="00B67927"/>
    <w:rsid w:val="00B71F0C"/>
    <w:rsid w:val="00B75303"/>
    <w:rsid w:val="00B76E3B"/>
    <w:rsid w:val="00B848F7"/>
    <w:rsid w:val="00B91E9E"/>
    <w:rsid w:val="00BA1E29"/>
    <w:rsid w:val="00BA392D"/>
    <w:rsid w:val="00BA7FD5"/>
    <w:rsid w:val="00BB7CCC"/>
    <w:rsid w:val="00BC6D3C"/>
    <w:rsid w:val="00BC7202"/>
    <w:rsid w:val="00BE4276"/>
    <w:rsid w:val="00BF5468"/>
    <w:rsid w:val="00C1035D"/>
    <w:rsid w:val="00C1465A"/>
    <w:rsid w:val="00C24C34"/>
    <w:rsid w:val="00C2565E"/>
    <w:rsid w:val="00C36E6E"/>
    <w:rsid w:val="00C45387"/>
    <w:rsid w:val="00C522B1"/>
    <w:rsid w:val="00C53DBB"/>
    <w:rsid w:val="00C60A3E"/>
    <w:rsid w:val="00C613B2"/>
    <w:rsid w:val="00C62D0E"/>
    <w:rsid w:val="00C758E3"/>
    <w:rsid w:val="00C762B5"/>
    <w:rsid w:val="00C8028E"/>
    <w:rsid w:val="00C951F4"/>
    <w:rsid w:val="00C9685E"/>
    <w:rsid w:val="00CA0C50"/>
    <w:rsid w:val="00CC12B7"/>
    <w:rsid w:val="00CD6BE3"/>
    <w:rsid w:val="00CD7D85"/>
    <w:rsid w:val="00CE1266"/>
    <w:rsid w:val="00CF0487"/>
    <w:rsid w:val="00CF7DD0"/>
    <w:rsid w:val="00D0090E"/>
    <w:rsid w:val="00D04015"/>
    <w:rsid w:val="00D05B6A"/>
    <w:rsid w:val="00D10B25"/>
    <w:rsid w:val="00D23670"/>
    <w:rsid w:val="00D23F43"/>
    <w:rsid w:val="00D245B1"/>
    <w:rsid w:val="00D27797"/>
    <w:rsid w:val="00D278DA"/>
    <w:rsid w:val="00D3108E"/>
    <w:rsid w:val="00D34CCE"/>
    <w:rsid w:val="00D4489F"/>
    <w:rsid w:val="00D47F77"/>
    <w:rsid w:val="00D524CD"/>
    <w:rsid w:val="00D5394E"/>
    <w:rsid w:val="00D552CC"/>
    <w:rsid w:val="00D56FAB"/>
    <w:rsid w:val="00D61F05"/>
    <w:rsid w:val="00D64176"/>
    <w:rsid w:val="00D708FD"/>
    <w:rsid w:val="00D72B9D"/>
    <w:rsid w:val="00D756EE"/>
    <w:rsid w:val="00D81A70"/>
    <w:rsid w:val="00D9714C"/>
    <w:rsid w:val="00D97C27"/>
    <w:rsid w:val="00DA07DD"/>
    <w:rsid w:val="00DA30E1"/>
    <w:rsid w:val="00DA34DE"/>
    <w:rsid w:val="00DA62EB"/>
    <w:rsid w:val="00DA6983"/>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49CB"/>
    <w:rsid w:val="00E751AA"/>
    <w:rsid w:val="00E80C32"/>
    <w:rsid w:val="00E82A55"/>
    <w:rsid w:val="00E8311D"/>
    <w:rsid w:val="00E90EB1"/>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0361"/>
    <w:rsid w:val="00F35E1D"/>
    <w:rsid w:val="00F6163E"/>
    <w:rsid w:val="00F61662"/>
    <w:rsid w:val="00F75708"/>
    <w:rsid w:val="00F76E4D"/>
    <w:rsid w:val="00F80B4F"/>
    <w:rsid w:val="00F80FA1"/>
    <w:rsid w:val="00FA0464"/>
    <w:rsid w:val="00FA437F"/>
    <w:rsid w:val="00FA4ADD"/>
    <w:rsid w:val="00FB4C92"/>
    <w:rsid w:val="00FC32B0"/>
    <w:rsid w:val="00FC67C8"/>
    <w:rsid w:val="00FC75BD"/>
    <w:rsid w:val="00FE1A3C"/>
    <w:rsid w:val="00FE519C"/>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9A6E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5786"/>
    <w:rPr>
      <w:b/>
      <w:bCs/>
      <w:sz w:val="20"/>
      <w:szCs w:val="20"/>
    </w:rPr>
  </w:style>
  <w:style w:type="character" w:customStyle="1" w:styleId="CommentSubjectChar">
    <w:name w:val="Comment Subject Char"/>
    <w:basedOn w:val="CommentTextChar"/>
    <w:link w:val="CommentSubject"/>
    <w:uiPriority w:val="99"/>
    <w:semiHidden/>
    <w:rsid w:val="00255786"/>
    <w:rPr>
      <w:b/>
      <w:bCs/>
      <w:sz w:val="20"/>
      <w:szCs w:val="20"/>
    </w:rPr>
  </w:style>
  <w:style w:type="paragraph" w:styleId="Revision">
    <w:name w:val="Revision"/>
    <w:hidden/>
    <w:uiPriority w:val="99"/>
    <w:semiHidden/>
    <w:rsid w:val="0059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edu.gov.on.ca/eng/curriculum/secondary/math910curr.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hecanadianencyclopedia.ca/en/article/economic-canadian-american-re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bc.ca/canadaus/timelin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ov.on.ca/eng/curriculum/secondary/canworld910curr2013.pdf"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6B26C-2385-4B14-AAC7-45F2EF50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A0E5A-E35F-A547-B3D6-6F15C569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16</cp:revision>
  <cp:lastPrinted>2017-09-26T01:57:00Z</cp:lastPrinted>
  <dcterms:created xsi:type="dcterms:W3CDTF">2018-11-21T20:54:00Z</dcterms:created>
  <dcterms:modified xsi:type="dcterms:W3CDTF">2019-02-21T18:41:00Z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